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A9A2B" w14:textId="77777777" w:rsidR="00122044" w:rsidRPr="00122044" w:rsidRDefault="002A3CF8" w:rsidP="006101FE">
      <w:pPr>
        <w:spacing w:line="216" w:lineRule="auto"/>
        <w:jc w:val="center"/>
        <w:rPr>
          <w:b/>
          <w:bCs/>
          <w:sz w:val="28"/>
          <w:szCs w:val="28"/>
        </w:rPr>
      </w:pPr>
      <w:r w:rsidRPr="00122044">
        <w:rPr>
          <w:b/>
          <w:bCs/>
          <w:sz w:val="28"/>
          <w:szCs w:val="28"/>
        </w:rPr>
        <w:t xml:space="preserve">ОПОВЕЩЕНИЕ </w:t>
      </w:r>
      <w:r w:rsidRPr="00122044">
        <w:rPr>
          <w:b/>
          <w:bCs/>
          <w:noProof/>
          <w:sz w:val="28"/>
          <w:szCs w:val="28"/>
          <w:lang w:eastAsia="zh-TW"/>
        </w:rPr>
        <w:drawing>
          <wp:inline distT="0" distB="0" distL="0" distR="0" wp14:anchorId="22B4F10D" wp14:editId="1290506C">
            <wp:extent cx="6096" cy="27432"/>
            <wp:effectExtent l="0" t="0" r="0" b="0"/>
            <wp:docPr id="1657" name="Picture 1657"/>
            <wp:cNvGraphicFramePr/>
            <a:graphic xmlns:a="http://schemas.openxmlformats.org/drawingml/2006/main">
              <a:graphicData uri="http://schemas.openxmlformats.org/drawingml/2006/picture">
                <pic:pic xmlns:pic="http://schemas.openxmlformats.org/drawingml/2006/picture">
                  <pic:nvPicPr>
                    <pic:cNvPr id="1657" name="Picture 1657"/>
                    <pic:cNvPicPr/>
                  </pic:nvPicPr>
                  <pic:blipFill>
                    <a:blip r:embed="rId7"/>
                    <a:stretch>
                      <a:fillRect/>
                    </a:stretch>
                  </pic:blipFill>
                  <pic:spPr>
                    <a:xfrm>
                      <a:off x="0" y="0"/>
                      <a:ext cx="6096" cy="27432"/>
                    </a:xfrm>
                    <a:prstGeom prst="rect">
                      <a:avLst/>
                    </a:prstGeom>
                  </pic:spPr>
                </pic:pic>
              </a:graphicData>
            </a:graphic>
          </wp:inline>
        </w:drawing>
      </w:r>
    </w:p>
    <w:p w14:paraId="06566A37" w14:textId="64E5E7D9" w:rsidR="006A79D8" w:rsidRPr="00417243" w:rsidRDefault="002A3CF8" w:rsidP="006101FE">
      <w:pPr>
        <w:spacing w:line="216" w:lineRule="auto"/>
        <w:jc w:val="center"/>
        <w:rPr>
          <w:b/>
          <w:bCs/>
          <w:sz w:val="28"/>
          <w:szCs w:val="28"/>
        </w:rPr>
      </w:pPr>
      <w:r w:rsidRPr="00417243">
        <w:rPr>
          <w:b/>
          <w:bCs/>
          <w:sz w:val="28"/>
          <w:szCs w:val="28"/>
        </w:rPr>
        <w:t xml:space="preserve">о начале </w:t>
      </w:r>
      <w:r w:rsidR="006101FE" w:rsidRPr="00417243">
        <w:rPr>
          <w:b/>
          <w:bCs/>
          <w:sz w:val="28"/>
          <w:szCs w:val="28"/>
        </w:rPr>
        <w:t>обсуждения эскизного проекта с общественностью Ленинского МО г. Севастополя</w:t>
      </w:r>
    </w:p>
    <w:p w14:paraId="59806D7E" w14:textId="2EF56EFD" w:rsidR="006101FE" w:rsidRDefault="006101FE" w:rsidP="006101FE">
      <w:pPr>
        <w:spacing w:line="216" w:lineRule="auto"/>
        <w:ind w:right="91" w:firstLine="567"/>
        <w:jc w:val="center"/>
        <w:rPr>
          <w:b/>
          <w:bCs/>
          <w:szCs w:val="28"/>
        </w:rPr>
      </w:pPr>
    </w:p>
    <w:p w14:paraId="18AFAF30" w14:textId="1366982A" w:rsidR="006101FE" w:rsidRPr="00C707C3" w:rsidRDefault="006101FE" w:rsidP="006101FE">
      <w:pPr>
        <w:spacing w:line="216" w:lineRule="auto"/>
        <w:ind w:right="91" w:firstLine="567"/>
        <w:jc w:val="center"/>
        <w:rPr>
          <w:b/>
          <w:bCs/>
          <w:sz w:val="28"/>
          <w:szCs w:val="28"/>
        </w:rPr>
      </w:pPr>
      <w:r w:rsidRPr="00C707C3">
        <w:rPr>
          <w:b/>
          <w:bCs/>
          <w:sz w:val="28"/>
          <w:szCs w:val="28"/>
        </w:rPr>
        <w:t>20</w:t>
      </w:r>
      <w:r w:rsidR="006C7474" w:rsidRPr="00C707C3">
        <w:rPr>
          <w:b/>
          <w:bCs/>
          <w:sz w:val="28"/>
          <w:szCs w:val="28"/>
        </w:rPr>
        <w:t>.</w:t>
      </w:r>
      <w:r w:rsidRPr="00C707C3">
        <w:rPr>
          <w:b/>
          <w:bCs/>
          <w:sz w:val="28"/>
          <w:szCs w:val="28"/>
        </w:rPr>
        <w:t>01.2021 г.</w:t>
      </w:r>
      <w:r w:rsidRPr="00C707C3">
        <w:rPr>
          <w:b/>
          <w:bCs/>
          <w:sz w:val="28"/>
          <w:szCs w:val="28"/>
        </w:rPr>
        <w:tab/>
      </w:r>
      <w:r w:rsidRPr="00C707C3">
        <w:rPr>
          <w:b/>
          <w:bCs/>
          <w:sz w:val="28"/>
          <w:szCs w:val="28"/>
        </w:rPr>
        <w:tab/>
      </w:r>
      <w:r w:rsidRPr="00C707C3">
        <w:rPr>
          <w:b/>
          <w:bCs/>
          <w:sz w:val="28"/>
          <w:szCs w:val="28"/>
        </w:rPr>
        <w:tab/>
      </w:r>
      <w:r w:rsidRPr="00C707C3">
        <w:rPr>
          <w:b/>
          <w:bCs/>
          <w:sz w:val="28"/>
          <w:szCs w:val="28"/>
        </w:rPr>
        <w:tab/>
      </w:r>
      <w:r w:rsidRPr="00C707C3">
        <w:rPr>
          <w:b/>
          <w:bCs/>
          <w:sz w:val="28"/>
          <w:szCs w:val="28"/>
        </w:rPr>
        <w:tab/>
      </w:r>
      <w:r w:rsidRPr="00C707C3">
        <w:rPr>
          <w:b/>
          <w:bCs/>
          <w:sz w:val="28"/>
          <w:szCs w:val="28"/>
        </w:rPr>
        <w:tab/>
      </w:r>
      <w:r w:rsidRPr="00C707C3">
        <w:rPr>
          <w:b/>
          <w:bCs/>
          <w:sz w:val="28"/>
          <w:szCs w:val="28"/>
        </w:rPr>
        <w:tab/>
        <w:t>г. Севастополь</w:t>
      </w:r>
    </w:p>
    <w:p w14:paraId="71D8F995" w14:textId="77777777" w:rsidR="00122044" w:rsidRPr="00C707C3" w:rsidRDefault="00122044" w:rsidP="006101FE">
      <w:pPr>
        <w:spacing w:line="216" w:lineRule="auto"/>
        <w:ind w:right="91" w:firstLine="567"/>
        <w:jc w:val="center"/>
        <w:rPr>
          <w:sz w:val="28"/>
          <w:szCs w:val="28"/>
        </w:rPr>
      </w:pPr>
    </w:p>
    <w:p w14:paraId="7C7820C1" w14:textId="77777777" w:rsidR="006101FE" w:rsidRPr="00C707C3" w:rsidRDefault="006101FE" w:rsidP="00C707C3">
      <w:pPr>
        <w:spacing w:after="120" w:line="276" w:lineRule="auto"/>
        <w:ind w:right="34" w:firstLine="567"/>
        <w:rPr>
          <w:sz w:val="28"/>
          <w:szCs w:val="28"/>
        </w:rPr>
      </w:pPr>
      <w:r w:rsidRPr="00C707C3">
        <w:rPr>
          <w:sz w:val="28"/>
          <w:szCs w:val="28"/>
        </w:rPr>
        <w:t>Предмет обсуждения с общественностью Ленинского МО г. Севастополя:</w:t>
      </w:r>
    </w:p>
    <w:p w14:paraId="18AC344F" w14:textId="31F67528" w:rsidR="006101FE" w:rsidRDefault="006101FE" w:rsidP="00C707C3">
      <w:pPr>
        <w:spacing w:after="120" w:line="276" w:lineRule="auto"/>
        <w:ind w:right="34"/>
        <w:jc w:val="both"/>
        <w:rPr>
          <w:sz w:val="28"/>
          <w:szCs w:val="28"/>
        </w:rPr>
      </w:pPr>
      <w:r w:rsidRPr="00C707C3">
        <w:rPr>
          <w:sz w:val="28"/>
          <w:szCs w:val="28"/>
        </w:rPr>
        <w:t>Эскизные решения по объекту «Капитальный ремонт зеленой зоны в районе пл. Восставших перед зданием УМВД по г. Севастополю»</w:t>
      </w:r>
      <w:r w:rsidR="00DF4CDF" w:rsidRPr="00C707C3">
        <w:rPr>
          <w:sz w:val="28"/>
          <w:szCs w:val="28"/>
        </w:rPr>
        <w:t xml:space="preserve">, расположенному на земельном участке с кадастровым номером 91:03:000000:8 </w:t>
      </w:r>
      <w:r w:rsidRPr="00C707C3">
        <w:rPr>
          <w:sz w:val="28"/>
          <w:szCs w:val="28"/>
        </w:rPr>
        <w:t>(далее - Объект)</w:t>
      </w:r>
      <w:r w:rsidR="00DF4CDF" w:rsidRPr="00C707C3">
        <w:rPr>
          <w:sz w:val="28"/>
          <w:szCs w:val="28"/>
        </w:rPr>
        <w:t>.</w:t>
      </w:r>
    </w:p>
    <w:p w14:paraId="4E7213ED" w14:textId="77777777" w:rsidR="00C707C3" w:rsidRPr="00C707C3" w:rsidRDefault="00C707C3" w:rsidP="00C707C3">
      <w:pPr>
        <w:ind w:right="33"/>
        <w:jc w:val="both"/>
        <w:rPr>
          <w:sz w:val="28"/>
          <w:szCs w:val="28"/>
        </w:rPr>
      </w:pPr>
    </w:p>
    <w:tbl>
      <w:tblPr>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437"/>
        <w:gridCol w:w="7264"/>
      </w:tblGrid>
      <w:tr w:rsidR="003F073C" w:rsidRPr="00C707C3" w14:paraId="060327F3" w14:textId="77777777" w:rsidTr="00C707C3">
        <w:trPr>
          <w:trHeight w:val="20"/>
        </w:trPr>
        <w:tc>
          <w:tcPr>
            <w:tcW w:w="1256" w:type="pct"/>
          </w:tcPr>
          <w:p w14:paraId="3839B9BA" w14:textId="77777777" w:rsidR="003F073C" w:rsidRPr="00C707C3" w:rsidRDefault="003F073C" w:rsidP="00C707C3">
            <w:pPr>
              <w:contextualSpacing/>
              <w:rPr>
                <w:sz w:val="28"/>
                <w:szCs w:val="28"/>
              </w:rPr>
            </w:pPr>
            <w:r w:rsidRPr="00C707C3">
              <w:rPr>
                <w:sz w:val="28"/>
                <w:szCs w:val="28"/>
              </w:rPr>
              <w:t>Заказчик</w:t>
            </w:r>
          </w:p>
        </w:tc>
        <w:tc>
          <w:tcPr>
            <w:tcW w:w="3744" w:type="pct"/>
          </w:tcPr>
          <w:p w14:paraId="1996E30F" w14:textId="77777777" w:rsidR="003F073C" w:rsidRPr="00C707C3" w:rsidRDefault="003F073C" w:rsidP="00C707C3">
            <w:pPr>
              <w:ind w:hanging="38"/>
              <w:contextualSpacing/>
              <w:rPr>
                <w:sz w:val="28"/>
                <w:szCs w:val="28"/>
              </w:rPr>
            </w:pPr>
            <w:r w:rsidRPr="00C707C3">
              <w:rPr>
                <w:sz w:val="28"/>
                <w:szCs w:val="28"/>
              </w:rPr>
              <w:t>Государственное бюджетное учреждение города Севастополя «Парки и скверы».</w:t>
            </w:r>
          </w:p>
          <w:p w14:paraId="4C91875F" w14:textId="77777777" w:rsidR="003F073C" w:rsidRPr="00C707C3" w:rsidRDefault="003F073C" w:rsidP="00C707C3">
            <w:pPr>
              <w:ind w:hanging="38"/>
              <w:contextualSpacing/>
              <w:rPr>
                <w:sz w:val="28"/>
                <w:szCs w:val="28"/>
              </w:rPr>
            </w:pPr>
          </w:p>
        </w:tc>
      </w:tr>
      <w:tr w:rsidR="003F073C" w:rsidRPr="00C707C3" w14:paraId="2312ED18" w14:textId="77777777" w:rsidTr="00C707C3">
        <w:trPr>
          <w:trHeight w:val="20"/>
        </w:trPr>
        <w:tc>
          <w:tcPr>
            <w:tcW w:w="1256" w:type="pct"/>
            <w:hideMark/>
          </w:tcPr>
          <w:p w14:paraId="42203FFD" w14:textId="77777777" w:rsidR="003F073C" w:rsidRPr="00C707C3" w:rsidRDefault="003F073C" w:rsidP="00C707C3">
            <w:pPr>
              <w:ind w:left="43"/>
              <w:contextualSpacing/>
              <w:rPr>
                <w:sz w:val="28"/>
                <w:szCs w:val="28"/>
              </w:rPr>
            </w:pPr>
            <w:r w:rsidRPr="00C707C3">
              <w:rPr>
                <w:sz w:val="28"/>
                <w:szCs w:val="28"/>
              </w:rPr>
              <w:t>Основание для проектирования</w:t>
            </w:r>
          </w:p>
        </w:tc>
        <w:tc>
          <w:tcPr>
            <w:tcW w:w="3744" w:type="pct"/>
            <w:hideMark/>
          </w:tcPr>
          <w:p w14:paraId="6A4394EA" w14:textId="77777777" w:rsidR="003F073C" w:rsidRPr="00C707C3" w:rsidRDefault="003F073C" w:rsidP="00C707C3">
            <w:pPr>
              <w:ind w:hanging="38"/>
              <w:contextualSpacing/>
              <w:rPr>
                <w:sz w:val="28"/>
                <w:szCs w:val="28"/>
              </w:rPr>
            </w:pPr>
            <w:r w:rsidRPr="00C707C3">
              <w:rPr>
                <w:sz w:val="28"/>
                <w:szCs w:val="28"/>
              </w:rPr>
              <w:t>Государственная программа города Севастополя «Развитие жилищно-коммунальной инфраструктуры города Севастополя».</w:t>
            </w:r>
          </w:p>
          <w:p w14:paraId="117C7E06" w14:textId="60D6D2A6" w:rsidR="003F073C" w:rsidRPr="00C707C3" w:rsidRDefault="003F073C" w:rsidP="00C707C3">
            <w:pPr>
              <w:ind w:hanging="38"/>
              <w:contextualSpacing/>
              <w:rPr>
                <w:sz w:val="28"/>
                <w:szCs w:val="28"/>
              </w:rPr>
            </w:pPr>
            <w:r w:rsidRPr="00C707C3">
              <w:rPr>
                <w:sz w:val="28"/>
                <w:szCs w:val="28"/>
              </w:rPr>
              <w:t xml:space="preserve">Подпрограмма 3.5 «Капитальный ремонт и реконструкция парков и скверов». </w:t>
            </w:r>
          </w:p>
          <w:p w14:paraId="5AD7C7A5" w14:textId="77777777" w:rsidR="003F073C" w:rsidRPr="00C707C3" w:rsidRDefault="003F073C" w:rsidP="00C707C3">
            <w:pPr>
              <w:ind w:hanging="38"/>
              <w:contextualSpacing/>
              <w:rPr>
                <w:sz w:val="28"/>
                <w:szCs w:val="28"/>
              </w:rPr>
            </w:pPr>
          </w:p>
        </w:tc>
      </w:tr>
      <w:tr w:rsidR="003F073C" w:rsidRPr="00C707C3" w14:paraId="495F5775" w14:textId="77777777" w:rsidTr="00C707C3">
        <w:trPr>
          <w:trHeight w:val="20"/>
        </w:trPr>
        <w:tc>
          <w:tcPr>
            <w:tcW w:w="1256" w:type="pct"/>
          </w:tcPr>
          <w:p w14:paraId="281E77A1" w14:textId="77777777" w:rsidR="003F073C" w:rsidRPr="00C707C3" w:rsidRDefault="003F073C" w:rsidP="00C707C3">
            <w:pPr>
              <w:ind w:left="43"/>
              <w:contextualSpacing/>
              <w:rPr>
                <w:sz w:val="28"/>
                <w:szCs w:val="28"/>
              </w:rPr>
            </w:pPr>
            <w:r w:rsidRPr="00C707C3">
              <w:rPr>
                <w:sz w:val="28"/>
                <w:szCs w:val="28"/>
              </w:rPr>
              <w:t>Исполнитель работ (Генеральный проектировщик)</w:t>
            </w:r>
          </w:p>
          <w:p w14:paraId="33E02106" w14:textId="77777777" w:rsidR="003F073C" w:rsidRPr="00C707C3" w:rsidRDefault="003F073C" w:rsidP="00C707C3">
            <w:pPr>
              <w:contextualSpacing/>
              <w:rPr>
                <w:sz w:val="28"/>
                <w:szCs w:val="28"/>
              </w:rPr>
            </w:pPr>
          </w:p>
        </w:tc>
        <w:tc>
          <w:tcPr>
            <w:tcW w:w="3744" w:type="pct"/>
          </w:tcPr>
          <w:p w14:paraId="385FAC3C" w14:textId="77777777" w:rsidR="003F073C" w:rsidRPr="00C707C3" w:rsidRDefault="003F073C" w:rsidP="00C707C3">
            <w:pPr>
              <w:ind w:hanging="38"/>
              <w:contextualSpacing/>
              <w:rPr>
                <w:sz w:val="28"/>
                <w:szCs w:val="28"/>
              </w:rPr>
            </w:pPr>
            <w:r w:rsidRPr="00C707C3">
              <w:rPr>
                <w:sz w:val="28"/>
                <w:szCs w:val="28"/>
              </w:rPr>
              <w:t>АО «Севастопольстройпроект», г. Севастополь</w:t>
            </w:r>
          </w:p>
        </w:tc>
      </w:tr>
      <w:tr w:rsidR="003F073C" w:rsidRPr="00C707C3" w14:paraId="335B0DC6" w14:textId="77777777" w:rsidTr="00C707C3">
        <w:trPr>
          <w:trHeight w:val="20"/>
        </w:trPr>
        <w:tc>
          <w:tcPr>
            <w:tcW w:w="1256" w:type="pct"/>
            <w:hideMark/>
          </w:tcPr>
          <w:p w14:paraId="69AAFF4A" w14:textId="77777777" w:rsidR="003F073C" w:rsidRPr="00C707C3" w:rsidRDefault="003F073C" w:rsidP="00C707C3">
            <w:pPr>
              <w:ind w:left="43"/>
              <w:contextualSpacing/>
              <w:rPr>
                <w:sz w:val="28"/>
                <w:szCs w:val="28"/>
              </w:rPr>
            </w:pPr>
            <w:r w:rsidRPr="00C707C3">
              <w:rPr>
                <w:sz w:val="28"/>
                <w:szCs w:val="28"/>
              </w:rPr>
              <w:t>Стадийность проектирования</w:t>
            </w:r>
          </w:p>
        </w:tc>
        <w:tc>
          <w:tcPr>
            <w:tcW w:w="3744" w:type="pct"/>
            <w:hideMark/>
          </w:tcPr>
          <w:p w14:paraId="6010A747" w14:textId="77777777" w:rsidR="003F073C" w:rsidRPr="00C707C3" w:rsidRDefault="003F073C" w:rsidP="00C707C3">
            <w:pPr>
              <w:ind w:hanging="38"/>
              <w:contextualSpacing/>
              <w:rPr>
                <w:sz w:val="28"/>
                <w:szCs w:val="28"/>
              </w:rPr>
            </w:pPr>
            <w:r w:rsidRPr="00C707C3">
              <w:rPr>
                <w:sz w:val="28"/>
                <w:szCs w:val="28"/>
              </w:rPr>
              <w:t>1. Подготовительная работа;</w:t>
            </w:r>
          </w:p>
          <w:p w14:paraId="79EE301F" w14:textId="77777777" w:rsidR="003F073C" w:rsidRPr="00C707C3" w:rsidRDefault="003F073C" w:rsidP="00C707C3">
            <w:pPr>
              <w:ind w:hanging="38"/>
              <w:contextualSpacing/>
              <w:rPr>
                <w:sz w:val="28"/>
                <w:szCs w:val="28"/>
              </w:rPr>
            </w:pPr>
            <w:r w:rsidRPr="00C707C3">
              <w:rPr>
                <w:sz w:val="28"/>
                <w:szCs w:val="28"/>
              </w:rPr>
              <w:t>2. Разработка эскизного решения (дизайн-проекта);</w:t>
            </w:r>
          </w:p>
          <w:p w14:paraId="41B91397" w14:textId="77777777" w:rsidR="003F073C" w:rsidRPr="00C707C3" w:rsidRDefault="003F073C" w:rsidP="00C707C3">
            <w:pPr>
              <w:ind w:hanging="38"/>
              <w:contextualSpacing/>
              <w:rPr>
                <w:b/>
                <w:bCs/>
                <w:sz w:val="28"/>
                <w:szCs w:val="28"/>
              </w:rPr>
            </w:pPr>
            <w:r w:rsidRPr="00C707C3">
              <w:rPr>
                <w:b/>
                <w:bCs/>
                <w:sz w:val="28"/>
                <w:szCs w:val="28"/>
              </w:rPr>
              <w:t>3. Рассмотрение эскизного решения с общественностью Севастополя;</w:t>
            </w:r>
          </w:p>
          <w:p w14:paraId="74316B48" w14:textId="77777777" w:rsidR="003F073C" w:rsidRPr="00C707C3" w:rsidRDefault="003F073C" w:rsidP="00C707C3">
            <w:pPr>
              <w:ind w:hanging="38"/>
              <w:contextualSpacing/>
              <w:rPr>
                <w:sz w:val="28"/>
                <w:szCs w:val="28"/>
              </w:rPr>
            </w:pPr>
            <w:r w:rsidRPr="00C707C3">
              <w:rPr>
                <w:sz w:val="28"/>
                <w:szCs w:val="28"/>
              </w:rPr>
              <w:t>4. Рассмотрение эскизного решения на архитектурно-художественном совете при Правительстве Севастополя;</w:t>
            </w:r>
          </w:p>
          <w:p w14:paraId="26EDAAC9" w14:textId="77777777" w:rsidR="003F073C" w:rsidRPr="00C707C3" w:rsidRDefault="003F073C" w:rsidP="00C707C3">
            <w:pPr>
              <w:ind w:hanging="38"/>
              <w:contextualSpacing/>
              <w:rPr>
                <w:sz w:val="28"/>
                <w:szCs w:val="28"/>
              </w:rPr>
            </w:pPr>
            <w:r w:rsidRPr="00C707C3">
              <w:rPr>
                <w:sz w:val="28"/>
                <w:szCs w:val="28"/>
              </w:rPr>
              <w:t>5. Изыскательские работы, разработка технической документации в том числе сметы (одностадийное проектирование).</w:t>
            </w:r>
          </w:p>
          <w:p w14:paraId="06BD9DCA" w14:textId="77777777" w:rsidR="003F073C" w:rsidRPr="00C707C3" w:rsidRDefault="003F073C" w:rsidP="00C707C3">
            <w:pPr>
              <w:ind w:hanging="38"/>
              <w:contextualSpacing/>
              <w:rPr>
                <w:sz w:val="28"/>
                <w:szCs w:val="28"/>
              </w:rPr>
            </w:pPr>
          </w:p>
        </w:tc>
      </w:tr>
      <w:tr w:rsidR="003F073C" w:rsidRPr="00C707C3" w14:paraId="12C61AFB" w14:textId="77777777" w:rsidTr="00C707C3">
        <w:trPr>
          <w:trHeight w:val="20"/>
        </w:trPr>
        <w:tc>
          <w:tcPr>
            <w:tcW w:w="1256" w:type="pct"/>
          </w:tcPr>
          <w:p w14:paraId="472C3208" w14:textId="77777777" w:rsidR="003F073C" w:rsidRPr="00C707C3" w:rsidRDefault="003F073C" w:rsidP="00C707C3">
            <w:pPr>
              <w:contextualSpacing/>
              <w:rPr>
                <w:sz w:val="28"/>
                <w:szCs w:val="28"/>
              </w:rPr>
            </w:pPr>
            <w:r w:rsidRPr="00C707C3">
              <w:rPr>
                <w:sz w:val="28"/>
                <w:szCs w:val="28"/>
              </w:rPr>
              <w:t>Вид работ</w:t>
            </w:r>
          </w:p>
        </w:tc>
        <w:tc>
          <w:tcPr>
            <w:tcW w:w="3744" w:type="pct"/>
          </w:tcPr>
          <w:p w14:paraId="0588333A" w14:textId="77777777" w:rsidR="003F073C" w:rsidRPr="00C707C3" w:rsidRDefault="003F073C" w:rsidP="00C707C3">
            <w:pPr>
              <w:ind w:hanging="38"/>
              <w:contextualSpacing/>
              <w:rPr>
                <w:sz w:val="28"/>
                <w:szCs w:val="28"/>
              </w:rPr>
            </w:pPr>
            <w:r w:rsidRPr="00C707C3">
              <w:rPr>
                <w:sz w:val="28"/>
                <w:szCs w:val="28"/>
              </w:rPr>
              <w:t>Капитальный ремонт</w:t>
            </w:r>
          </w:p>
          <w:p w14:paraId="5521F523" w14:textId="77777777" w:rsidR="003F073C" w:rsidRPr="00C707C3" w:rsidRDefault="003F073C" w:rsidP="00C707C3">
            <w:pPr>
              <w:ind w:hanging="38"/>
              <w:contextualSpacing/>
              <w:rPr>
                <w:sz w:val="28"/>
                <w:szCs w:val="28"/>
              </w:rPr>
            </w:pPr>
          </w:p>
        </w:tc>
      </w:tr>
      <w:tr w:rsidR="003F073C" w:rsidRPr="00C707C3" w14:paraId="6F0749A3" w14:textId="77777777" w:rsidTr="00C707C3">
        <w:trPr>
          <w:trHeight w:val="20"/>
        </w:trPr>
        <w:tc>
          <w:tcPr>
            <w:tcW w:w="1256" w:type="pct"/>
            <w:hideMark/>
          </w:tcPr>
          <w:p w14:paraId="19946194" w14:textId="0973581F" w:rsidR="003F073C" w:rsidRPr="00C707C3" w:rsidRDefault="003F073C" w:rsidP="00C707C3">
            <w:pPr>
              <w:contextualSpacing/>
              <w:rPr>
                <w:sz w:val="28"/>
                <w:szCs w:val="28"/>
              </w:rPr>
            </w:pPr>
            <w:r w:rsidRPr="00C707C3">
              <w:rPr>
                <w:sz w:val="28"/>
                <w:szCs w:val="28"/>
              </w:rPr>
              <w:t>Источники финансирования</w:t>
            </w:r>
          </w:p>
          <w:p w14:paraId="5A684F4A" w14:textId="77777777" w:rsidR="003F073C" w:rsidRPr="00C707C3" w:rsidRDefault="003F073C" w:rsidP="00C707C3">
            <w:pPr>
              <w:contextualSpacing/>
              <w:rPr>
                <w:sz w:val="28"/>
                <w:szCs w:val="28"/>
              </w:rPr>
            </w:pPr>
          </w:p>
        </w:tc>
        <w:tc>
          <w:tcPr>
            <w:tcW w:w="3744" w:type="pct"/>
            <w:hideMark/>
          </w:tcPr>
          <w:p w14:paraId="6EB69F39" w14:textId="77777777" w:rsidR="003F073C" w:rsidRPr="00C707C3" w:rsidRDefault="003F073C" w:rsidP="00C707C3">
            <w:pPr>
              <w:ind w:hanging="38"/>
              <w:rPr>
                <w:sz w:val="28"/>
                <w:szCs w:val="28"/>
              </w:rPr>
            </w:pPr>
            <w:r w:rsidRPr="00C707C3">
              <w:rPr>
                <w:sz w:val="28"/>
                <w:szCs w:val="28"/>
              </w:rPr>
              <w:t>Средства бюджета города Севастополя.</w:t>
            </w:r>
          </w:p>
        </w:tc>
      </w:tr>
      <w:tr w:rsidR="003F073C" w:rsidRPr="00C707C3" w14:paraId="6A2E8062" w14:textId="77777777" w:rsidTr="00C707C3">
        <w:trPr>
          <w:trHeight w:val="20"/>
        </w:trPr>
        <w:tc>
          <w:tcPr>
            <w:tcW w:w="1256" w:type="pct"/>
            <w:hideMark/>
          </w:tcPr>
          <w:p w14:paraId="05A0DCD7" w14:textId="530FC4F2" w:rsidR="003F073C" w:rsidRPr="00C707C3" w:rsidRDefault="003F073C" w:rsidP="00C707C3">
            <w:pPr>
              <w:ind w:left="43"/>
              <w:contextualSpacing/>
              <w:rPr>
                <w:sz w:val="28"/>
                <w:szCs w:val="28"/>
              </w:rPr>
            </w:pPr>
            <w:r w:rsidRPr="00C707C3">
              <w:rPr>
                <w:sz w:val="28"/>
                <w:szCs w:val="28"/>
              </w:rPr>
              <w:t xml:space="preserve">Общие сведения об участке (местоположение, </w:t>
            </w:r>
            <w:r w:rsidRPr="00C707C3">
              <w:rPr>
                <w:sz w:val="28"/>
                <w:szCs w:val="28"/>
              </w:rPr>
              <w:lastRenderedPageBreak/>
              <w:t>границы, площадь)</w:t>
            </w:r>
          </w:p>
          <w:p w14:paraId="0744E9DE" w14:textId="77777777" w:rsidR="003F073C" w:rsidRPr="00C707C3" w:rsidRDefault="003F073C" w:rsidP="00C707C3">
            <w:pPr>
              <w:contextualSpacing/>
              <w:rPr>
                <w:sz w:val="28"/>
                <w:szCs w:val="28"/>
              </w:rPr>
            </w:pPr>
          </w:p>
        </w:tc>
        <w:tc>
          <w:tcPr>
            <w:tcW w:w="3744" w:type="pct"/>
          </w:tcPr>
          <w:p w14:paraId="79CCA13E" w14:textId="77777777" w:rsidR="003F073C" w:rsidRPr="00C707C3" w:rsidRDefault="003F073C" w:rsidP="00C707C3">
            <w:pPr>
              <w:pStyle w:val="a3"/>
              <w:shd w:val="clear" w:color="auto" w:fill="FFFFFF"/>
              <w:spacing w:before="0" w:beforeAutospacing="0" w:after="0" w:afterAutospacing="0"/>
              <w:ind w:left="-41" w:hanging="38"/>
              <w:contextualSpacing/>
              <w:rPr>
                <w:sz w:val="28"/>
                <w:szCs w:val="28"/>
              </w:rPr>
            </w:pPr>
            <w:r w:rsidRPr="00C707C3">
              <w:rPr>
                <w:sz w:val="28"/>
                <w:szCs w:val="28"/>
              </w:rPr>
              <w:lastRenderedPageBreak/>
              <w:t>Проект разрабатывается в границах земельных участков:</w:t>
            </w:r>
          </w:p>
          <w:p w14:paraId="48B5683F" w14:textId="27654A8F" w:rsidR="003F073C" w:rsidRPr="00C707C3" w:rsidRDefault="003F073C" w:rsidP="004B5012">
            <w:pPr>
              <w:pStyle w:val="a4"/>
              <w:numPr>
                <w:ilvl w:val="0"/>
                <w:numId w:val="4"/>
              </w:numPr>
              <w:shd w:val="clear" w:color="auto" w:fill="FFFFFF"/>
              <w:ind w:left="473" w:hanging="38"/>
              <w:rPr>
                <w:rFonts w:ascii="Times New Roman" w:hAnsi="Times New Roman" w:cs="Times New Roman"/>
                <w:sz w:val="28"/>
                <w:szCs w:val="28"/>
              </w:rPr>
            </w:pPr>
            <w:r w:rsidRPr="00C707C3">
              <w:rPr>
                <w:rFonts w:ascii="Times New Roman" w:eastAsia="Times New Roman" w:hAnsi="Times New Roman" w:cs="Times New Roman"/>
                <w:sz w:val="28"/>
                <w:szCs w:val="28"/>
                <w:lang w:eastAsia="ru-RU"/>
              </w:rPr>
              <w:lastRenderedPageBreak/>
              <w:t>Кадастровый номер: 91:03:000000:8 по адресу: Российская Федерация, г. Севастополь, сквер на площади Восставших, площадь: 5 521кв.м.</w:t>
            </w:r>
          </w:p>
          <w:p w14:paraId="60319BAF" w14:textId="77777777" w:rsidR="003F073C" w:rsidRPr="00C707C3" w:rsidRDefault="003F073C" w:rsidP="00C707C3">
            <w:pPr>
              <w:pStyle w:val="a3"/>
              <w:shd w:val="clear" w:color="auto" w:fill="FFFFFF"/>
              <w:spacing w:before="0" w:beforeAutospacing="0" w:after="0" w:afterAutospacing="0"/>
              <w:ind w:left="-41" w:hanging="38"/>
              <w:contextualSpacing/>
              <w:rPr>
                <w:sz w:val="28"/>
                <w:szCs w:val="28"/>
              </w:rPr>
            </w:pPr>
          </w:p>
        </w:tc>
      </w:tr>
      <w:tr w:rsidR="003F073C" w:rsidRPr="00C707C3" w14:paraId="475BD0D6" w14:textId="77777777" w:rsidTr="00C707C3">
        <w:trPr>
          <w:trHeight w:val="20"/>
        </w:trPr>
        <w:tc>
          <w:tcPr>
            <w:tcW w:w="1256" w:type="pct"/>
            <w:hideMark/>
          </w:tcPr>
          <w:p w14:paraId="15001A74" w14:textId="77777777" w:rsidR="003F073C" w:rsidRPr="00C707C3" w:rsidRDefault="003F073C" w:rsidP="00C707C3">
            <w:pPr>
              <w:ind w:left="43"/>
              <w:contextualSpacing/>
              <w:rPr>
                <w:sz w:val="28"/>
                <w:szCs w:val="28"/>
              </w:rPr>
            </w:pPr>
            <w:r w:rsidRPr="00C707C3">
              <w:rPr>
                <w:sz w:val="28"/>
                <w:szCs w:val="28"/>
              </w:rPr>
              <w:lastRenderedPageBreak/>
              <w:t>Существующее состояние и использование территории объекта</w:t>
            </w:r>
          </w:p>
        </w:tc>
        <w:tc>
          <w:tcPr>
            <w:tcW w:w="3744" w:type="pct"/>
            <w:hideMark/>
          </w:tcPr>
          <w:p w14:paraId="4003885E" w14:textId="77777777" w:rsidR="003F073C" w:rsidRPr="00C707C3" w:rsidRDefault="003F073C" w:rsidP="00C707C3">
            <w:pPr>
              <w:pStyle w:val="a3"/>
              <w:shd w:val="clear" w:color="auto" w:fill="FFFFFF"/>
              <w:spacing w:before="0" w:beforeAutospacing="0" w:after="0" w:afterAutospacing="0"/>
              <w:ind w:left="-49" w:hanging="38"/>
              <w:contextualSpacing/>
              <w:rPr>
                <w:sz w:val="28"/>
                <w:szCs w:val="28"/>
              </w:rPr>
            </w:pPr>
            <w:r w:rsidRPr="00C707C3">
              <w:rPr>
                <w:sz w:val="28"/>
                <w:szCs w:val="28"/>
              </w:rPr>
              <w:t>Общественная территория имеет неудовлетворительное физическое состояние и нуждается в благоустройстве, оз</w:t>
            </w:r>
            <w:bookmarkStart w:id="0" w:name="_GoBack"/>
            <w:bookmarkEnd w:id="0"/>
            <w:r w:rsidRPr="00C707C3">
              <w:rPr>
                <w:sz w:val="28"/>
                <w:szCs w:val="28"/>
              </w:rPr>
              <w:t>еленении, обустройстве пешеходных связей, насыщении разнообразными функциями. Состояние зеленых насаждений – неудовлетворительное. Насаждения на территории Сквера разновозрастные, требующие санитарной обрезки, проведения рубок ухода.</w:t>
            </w:r>
          </w:p>
          <w:p w14:paraId="629348C6" w14:textId="77777777" w:rsidR="003F073C" w:rsidRPr="00C707C3" w:rsidRDefault="003F073C" w:rsidP="00C707C3">
            <w:pPr>
              <w:pStyle w:val="a3"/>
              <w:shd w:val="clear" w:color="auto" w:fill="FFFFFF"/>
              <w:spacing w:before="0" w:beforeAutospacing="0" w:after="0" w:afterAutospacing="0"/>
              <w:ind w:left="-49" w:hanging="38"/>
              <w:contextualSpacing/>
              <w:rPr>
                <w:sz w:val="28"/>
                <w:szCs w:val="28"/>
              </w:rPr>
            </w:pPr>
          </w:p>
        </w:tc>
      </w:tr>
      <w:tr w:rsidR="003F073C" w:rsidRPr="00C707C3" w14:paraId="5E47F540" w14:textId="77777777" w:rsidTr="00C707C3">
        <w:trPr>
          <w:trHeight w:val="20"/>
        </w:trPr>
        <w:tc>
          <w:tcPr>
            <w:tcW w:w="1256" w:type="pct"/>
            <w:hideMark/>
          </w:tcPr>
          <w:p w14:paraId="286773B7" w14:textId="77777777" w:rsidR="003F073C" w:rsidRPr="00C707C3" w:rsidRDefault="003F073C" w:rsidP="00C707C3">
            <w:pPr>
              <w:contextualSpacing/>
              <w:rPr>
                <w:sz w:val="28"/>
                <w:szCs w:val="28"/>
              </w:rPr>
            </w:pPr>
            <w:r w:rsidRPr="00C707C3">
              <w:rPr>
                <w:sz w:val="28"/>
                <w:szCs w:val="28"/>
              </w:rPr>
              <w:t xml:space="preserve">Цель работ. </w:t>
            </w:r>
          </w:p>
        </w:tc>
        <w:tc>
          <w:tcPr>
            <w:tcW w:w="3744" w:type="pct"/>
            <w:hideMark/>
          </w:tcPr>
          <w:p w14:paraId="23CF0262" w14:textId="77777777" w:rsidR="003F073C" w:rsidRPr="00C707C3" w:rsidRDefault="003F073C" w:rsidP="00C707C3">
            <w:pPr>
              <w:pStyle w:val="a3"/>
              <w:shd w:val="clear" w:color="auto" w:fill="FFFFFF"/>
              <w:spacing w:before="0" w:beforeAutospacing="0" w:after="0" w:afterAutospacing="0"/>
              <w:ind w:left="-49" w:hanging="38"/>
              <w:contextualSpacing/>
              <w:rPr>
                <w:sz w:val="28"/>
                <w:szCs w:val="28"/>
              </w:rPr>
            </w:pPr>
            <w:r w:rsidRPr="00C707C3">
              <w:rPr>
                <w:sz w:val="28"/>
                <w:szCs w:val="28"/>
              </w:rPr>
              <w:t>Капитальный ремонт Общественной территории для:</w:t>
            </w:r>
          </w:p>
          <w:p w14:paraId="579B2757" w14:textId="77777777" w:rsidR="003F073C" w:rsidRPr="00C707C3" w:rsidRDefault="003F073C" w:rsidP="00C707C3">
            <w:pPr>
              <w:pStyle w:val="a3"/>
              <w:shd w:val="clear" w:color="auto" w:fill="FFFFFF"/>
              <w:spacing w:before="0" w:beforeAutospacing="0" w:after="0" w:afterAutospacing="0"/>
              <w:ind w:left="-49" w:hanging="38"/>
              <w:contextualSpacing/>
              <w:rPr>
                <w:sz w:val="28"/>
                <w:szCs w:val="28"/>
              </w:rPr>
            </w:pPr>
            <w:r w:rsidRPr="00C707C3">
              <w:rPr>
                <w:sz w:val="28"/>
                <w:szCs w:val="28"/>
              </w:rPr>
              <w:t>- создания комфортной безбарьерной безопасной среды;</w:t>
            </w:r>
          </w:p>
          <w:p w14:paraId="76412838" w14:textId="77777777" w:rsidR="003F073C" w:rsidRPr="00C707C3" w:rsidRDefault="003F073C" w:rsidP="00C707C3">
            <w:pPr>
              <w:pStyle w:val="a3"/>
              <w:shd w:val="clear" w:color="auto" w:fill="FFFFFF"/>
              <w:spacing w:before="0" w:beforeAutospacing="0" w:after="0" w:afterAutospacing="0"/>
              <w:ind w:left="-49" w:hanging="38"/>
              <w:contextualSpacing/>
              <w:rPr>
                <w:sz w:val="28"/>
                <w:szCs w:val="28"/>
              </w:rPr>
            </w:pPr>
            <w:r w:rsidRPr="00C707C3">
              <w:rPr>
                <w:sz w:val="28"/>
                <w:szCs w:val="28"/>
              </w:rPr>
              <w:t>- создания эстетически притягательного облика общественного пространства;</w:t>
            </w:r>
          </w:p>
          <w:p w14:paraId="3CB0D099" w14:textId="77777777" w:rsidR="003F073C" w:rsidRPr="00C707C3" w:rsidRDefault="003F073C" w:rsidP="00C707C3">
            <w:pPr>
              <w:pStyle w:val="a3"/>
              <w:shd w:val="clear" w:color="auto" w:fill="FFFFFF"/>
              <w:spacing w:before="0" w:beforeAutospacing="0" w:after="0" w:afterAutospacing="0"/>
              <w:ind w:left="-49" w:hanging="38"/>
              <w:contextualSpacing/>
              <w:rPr>
                <w:sz w:val="28"/>
                <w:szCs w:val="28"/>
              </w:rPr>
            </w:pPr>
            <w:r w:rsidRPr="00C707C3">
              <w:rPr>
                <w:sz w:val="28"/>
                <w:szCs w:val="28"/>
              </w:rPr>
              <w:t>- улучшения экологических свойств Сквера;</w:t>
            </w:r>
          </w:p>
          <w:p w14:paraId="663F58EB" w14:textId="77777777" w:rsidR="003F073C" w:rsidRPr="00C707C3" w:rsidRDefault="003F073C" w:rsidP="00C707C3">
            <w:pPr>
              <w:pStyle w:val="a3"/>
              <w:shd w:val="clear" w:color="auto" w:fill="FFFFFF"/>
              <w:spacing w:before="0" w:beforeAutospacing="0" w:after="0" w:afterAutospacing="0"/>
              <w:ind w:left="-49" w:hanging="38"/>
              <w:contextualSpacing/>
              <w:rPr>
                <w:sz w:val="28"/>
                <w:szCs w:val="28"/>
              </w:rPr>
            </w:pPr>
            <w:r w:rsidRPr="00C707C3">
              <w:rPr>
                <w:sz w:val="28"/>
                <w:szCs w:val="28"/>
              </w:rPr>
              <w:t>- повышения качества отдыха граждан;</w:t>
            </w:r>
          </w:p>
          <w:p w14:paraId="27431952" w14:textId="77777777" w:rsidR="003F073C" w:rsidRPr="00C707C3" w:rsidRDefault="003F073C" w:rsidP="00C707C3">
            <w:pPr>
              <w:pStyle w:val="a3"/>
              <w:shd w:val="clear" w:color="auto" w:fill="FFFFFF"/>
              <w:spacing w:before="0" w:beforeAutospacing="0" w:after="0" w:afterAutospacing="0"/>
              <w:ind w:left="-49" w:hanging="38"/>
              <w:contextualSpacing/>
              <w:rPr>
                <w:sz w:val="28"/>
                <w:szCs w:val="28"/>
              </w:rPr>
            </w:pPr>
            <w:r w:rsidRPr="00C707C3">
              <w:rPr>
                <w:sz w:val="28"/>
                <w:szCs w:val="28"/>
              </w:rPr>
              <w:t>- пропаганды здорового образа жизни;</w:t>
            </w:r>
          </w:p>
          <w:p w14:paraId="542F327C" w14:textId="77777777" w:rsidR="003F073C" w:rsidRPr="00C707C3" w:rsidRDefault="003F073C" w:rsidP="00C707C3">
            <w:pPr>
              <w:pStyle w:val="a3"/>
              <w:shd w:val="clear" w:color="auto" w:fill="FFFFFF"/>
              <w:spacing w:before="0" w:beforeAutospacing="0" w:after="0" w:afterAutospacing="0"/>
              <w:ind w:left="-49" w:hanging="38"/>
              <w:contextualSpacing/>
              <w:rPr>
                <w:sz w:val="28"/>
                <w:szCs w:val="28"/>
              </w:rPr>
            </w:pPr>
            <w:r w:rsidRPr="00C707C3">
              <w:rPr>
                <w:sz w:val="28"/>
                <w:szCs w:val="28"/>
              </w:rPr>
              <w:t>- формирования приоритетной для пешеходов среды.</w:t>
            </w:r>
          </w:p>
          <w:p w14:paraId="31B094C4" w14:textId="77777777" w:rsidR="003F073C" w:rsidRPr="00C707C3" w:rsidRDefault="003F073C" w:rsidP="00C707C3">
            <w:pPr>
              <w:ind w:hanging="38"/>
              <w:contextualSpacing/>
              <w:rPr>
                <w:sz w:val="28"/>
                <w:szCs w:val="28"/>
                <w:shd w:val="clear" w:color="auto" w:fill="FFFFFF"/>
              </w:rPr>
            </w:pPr>
          </w:p>
        </w:tc>
      </w:tr>
      <w:tr w:rsidR="003F073C" w:rsidRPr="00C707C3" w14:paraId="0D71D34E" w14:textId="77777777" w:rsidTr="00C707C3">
        <w:trPr>
          <w:trHeight w:val="20"/>
        </w:trPr>
        <w:tc>
          <w:tcPr>
            <w:tcW w:w="1256" w:type="pct"/>
            <w:hideMark/>
          </w:tcPr>
          <w:p w14:paraId="09986E1F" w14:textId="77777777" w:rsidR="003F073C" w:rsidRPr="00C707C3" w:rsidRDefault="003F073C" w:rsidP="00C707C3">
            <w:pPr>
              <w:contextualSpacing/>
              <w:rPr>
                <w:sz w:val="28"/>
                <w:szCs w:val="28"/>
              </w:rPr>
            </w:pPr>
            <w:r w:rsidRPr="00C707C3">
              <w:rPr>
                <w:sz w:val="28"/>
                <w:szCs w:val="28"/>
              </w:rPr>
              <w:t>Актуальность проведения работ.</w:t>
            </w:r>
          </w:p>
        </w:tc>
        <w:tc>
          <w:tcPr>
            <w:tcW w:w="3744" w:type="pct"/>
            <w:hideMark/>
          </w:tcPr>
          <w:p w14:paraId="37C554E2" w14:textId="77777777" w:rsidR="003F073C" w:rsidRPr="00C707C3" w:rsidRDefault="003F073C" w:rsidP="00C707C3">
            <w:pPr>
              <w:pStyle w:val="a3"/>
              <w:shd w:val="clear" w:color="auto" w:fill="FFFFFF"/>
              <w:spacing w:before="0" w:beforeAutospacing="0" w:after="0" w:afterAutospacing="0"/>
              <w:ind w:left="-49" w:hanging="38"/>
              <w:contextualSpacing/>
              <w:rPr>
                <w:sz w:val="28"/>
                <w:szCs w:val="28"/>
              </w:rPr>
            </w:pPr>
            <w:r w:rsidRPr="00C707C3">
              <w:rPr>
                <w:sz w:val="28"/>
                <w:szCs w:val="28"/>
              </w:rPr>
              <w:t xml:space="preserve">Общественная территория является излюбленным местом семейного отдыха жителей района. Сквер является естественно озелененным общественным пространством, что и определяет его основную функцию – прогулки, тихий семейный отдых и т.д. </w:t>
            </w:r>
          </w:p>
          <w:p w14:paraId="73EA0811" w14:textId="77777777" w:rsidR="003F073C" w:rsidRDefault="003F073C" w:rsidP="00C707C3">
            <w:pPr>
              <w:pStyle w:val="a3"/>
              <w:shd w:val="clear" w:color="auto" w:fill="FFFFFF"/>
              <w:spacing w:before="0" w:beforeAutospacing="0" w:after="0" w:afterAutospacing="0"/>
              <w:ind w:left="-49" w:hanging="38"/>
              <w:contextualSpacing/>
              <w:rPr>
                <w:sz w:val="28"/>
                <w:szCs w:val="28"/>
              </w:rPr>
            </w:pPr>
            <w:r w:rsidRPr="00C707C3">
              <w:rPr>
                <w:sz w:val="28"/>
                <w:szCs w:val="28"/>
              </w:rPr>
              <w:t>Неудовлетворительное физическое состояние сквера подавляет рекреационный и туристический потенциал Севастополя. Сквер является одним из элементов единой непрерывной городской рекреационной и туристической системы Севастополя, что, в т.ч., влияет на общее восприятие гостеприимности и доброжелательности города.</w:t>
            </w:r>
          </w:p>
          <w:p w14:paraId="28562FBB" w14:textId="77777777" w:rsidR="00C707C3" w:rsidRPr="00C707C3" w:rsidRDefault="00C707C3" w:rsidP="00C707C3">
            <w:pPr>
              <w:pStyle w:val="a3"/>
              <w:shd w:val="clear" w:color="auto" w:fill="FFFFFF"/>
              <w:spacing w:before="0" w:beforeAutospacing="0" w:after="0" w:afterAutospacing="0"/>
              <w:ind w:left="-49" w:hanging="38"/>
              <w:contextualSpacing/>
              <w:rPr>
                <w:sz w:val="28"/>
                <w:szCs w:val="28"/>
                <w:shd w:val="clear" w:color="auto" w:fill="FFFFFF"/>
              </w:rPr>
            </w:pPr>
          </w:p>
        </w:tc>
      </w:tr>
    </w:tbl>
    <w:p w14:paraId="62C41DEB" w14:textId="77777777" w:rsidR="003F073C" w:rsidRDefault="003F073C" w:rsidP="00C707C3">
      <w:pPr>
        <w:shd w:val="clear" w:color="auto" w:fill="FFFFFF"/>
        <w:rPr>
          <w:sz w:val="28"/>
          <w:szCs w:val="28"/>
        </w:rPr>
      </w:pPr>
    </w:p>
    <w:p w14:paraId="18BC9E42" w14:textId="77777777" w:rsidR="003F073C" w:rsidRDefault="003F073C" w:rsidP="00C707C3">
      <w:pPr>
        <w:shd w:val="clear" w:color="auto" w:fill="FFFFFF"/>
        <w:spacing w:before="100" w:beforeAutospacing="1" w:after="100" w:afterAutospacing="1" w:line="276" w:lineRule="auto"/>
        <w:rPr>
          <w:sz w:val="28"/>
          <w:szCs w:val="28"/>
        </w:rPr>
      </w:pPr>
      <w:r w:rsidRPr="004B2664">
        <w:rPr>
          <w:sz w:val="28"/>
          <w:szCs w:val="28"/>
        </w:rPr>
        <w:t xml:space="preserve">Перечень информационных материалов к рассмотрению: </w:t>
      </w:r>
    </w:p>
    <w:p w14:paraId="1710144F" w14:textId="77777777" w:rsidR="003F073C" w:rsidRDefault="003F073C" w:rsidP="00C707C3">
      <w:pPr>
        <w:pStyle w:val="a4"/>
        <w:numPr>
          <w:ilvl w:val="0"/>
          <w:numId w:val="5"/>
        </w:numPr>
        <w:shd w:val="clear" w:color="auto" w:fill="FFFFFF"/>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экспозиция основных иллюстративных чертежей и эскизов (лист А1)</w:t>
      </w:r>
    </w:p>
    <w:p w14:paraId="5EE7D55E" w14:textId="3C9B225D" w:rsidR="003F073C" w:rsidRDefault="003F073C" w:rsidP="00C707C3">
      <w:pPr>
        <w:pStyle w:val="a4"/>
        <w:numPr>
          <w:ilvl w:val="0"/>
          <w:numId w:val="5"/>
        </w:numPr>
        <w:shd w:val="clear" w:color="auto" w:fill="FFFFFF"/>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альбом детализированных чертежей и эскизов (формат А3)</w:t>
      </w:r>
    </w:p>
    <w:p w14:paraId="26822EB7" w14:textId="04AFC389" w:rsidR="00DA0EF1" w:rsidRPr="00D35532" w:rsidRDefault="00DA0EF1" w:rsidP="00C707C3">
      <w:pPr>
        <w:pStyle w:val="a4"/>
        <w:numPr>
          <w:ilvl w:val="0"/>
          <w:numId w:val="5"/>
        </w:numPr>
        <w:shd w:val="clear" w:color="auto" w:fill="FFFFFF"/>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листы замечаний и предложений</w:t>
      </w:r>
    </w:p>
    <w:p w14:paraId="5E4180D3" w14:textId="77777777" w:rsidR="003F073C" w:rsidRDefault="003F073C" w:rsidP="00C707C3">
      <w:pPr>
        <w:shd w:val="clear" w:color="auto" w:fill="FFFFFF"/>
        <w:spacing w:line="276" w:lineRule="auto"/>
        <w:ind w:left="45" w:right="28" w:firstLine="714"/>
        <w:rPr>
          <w:szCs w:val="28"/>
        </w:rPr>
      </w:pPr>
      <w:r w:rsidRPr="004B2664">
        <w:rPr>
          <w:sz w:val="28"/>
          <w:szCs w:val="28"/>
        </w:rPr>
        <w:t>Организатор</w:t>
      </w:r>
      <w:r>
        <w:rPr>
          <w:sz w:val="28"/>
          <w:szCs w:val="28"/>
        </w:rPr>
        <w:t xml:space="preserve"> обсуждений: </w:t>
      </w:r>
    </w:p>
    <w:p w14:paraId="0AFA3A79" w14:textId="2F412954" w:rsidR="00CA26B8" w:rsidRDefault="003F073C" w:rsidP="00C707C3">
      <w:pPr>
        <w:shd w:val="clear" w:color="auto" w:fill="FFFFFF"/>
        <w:spacing w:line="276" w:lineRule="auto"/>
        <w:ind w:left="45" w:right="28"/>
        <w:rPr>
          <w:sz w:val="28"/>
          <w:szCs w:val="28"/>
        </w:rPr>
      </w:pPr>
      <w:r>
        <w:rPr>
          <w:sz w:val="28"/>
          <w:szCs w:val="28"/>
        </w:rPr>
        <w:lastRenderedPageBreak/>
        <w:t xml:space="preserve">ГБУ «Парки и скверы» </w:t>
      </w:r>
      <w:r w:rsidR="00CA26B8">
        <w:rPr>
          <w:sz w:val="28"/>
          <w:szCs w:val="28"/>
        </w:rPr>
        <w:tab/>
      </w:r>
      <w:r>
        <w:rPr>
          <w:sz w:val="28"/>
          <w:szCs w:val="28"/>
        </w:rPr>
        <w:t xml:space="preserve">г. Севастополь, ул. Мельникова, 56, </w:t>
      </w:r>
    </w:p>
    <w:p w14:paraId="7EF1599A" w14:textId="50F9673C" w:rsidR="003F073C" w:rsidRPr="004B2664" w:rsidRDefault="003F073C" w:rsidP="00C707C3">
      <w:pPr>
        <w:shd w:val="clear" w:color="auto" w:fill="FFFFFF"/>
        <w:spacing w:after="100" w:afterAutospacing="1" w:line="276" w:lineRule="auto"/>
        <w:ind w:left="2877" w:right="28" w:firstLine="663"/>
        <w:rPr>
          <w:sz w:val="28"/>
          <w:szCs w:val="28"/>
        </w:rPr>
      </w:pPr>
      <w:r>
        <w:rPr>
          <w:sz w:val="28"/>
          <w:szCs w:val="28"/>
        </w:rPr>
        <w:t>тел. +7 8692 777547</w:t>
      </w:r>
      <w:r w:rsidRPr="004B2664">
        <w:rPr>
          <w:sz w:val="28"/>
          <w:szCs w:val="28"/>
        </w:rPr>
        <w:t xml:space="preserve"> </w:t>
      </w:r>
    </w:p>
    <w:p w14:paraId="3C35679E" w14:textId="0CDC7828" w:rsidR="006A79D8" w:rsidRPr="004923B5" w:rsidRDefault="00DF4CDF" w:rsidP="00C707C3">
      <w:pPr>
        <w:shd w:val="clear" w:color="auto" w:fill="FFFFFF"/>
        <w:spacing w:after="120" w:line="276" w:lineRule="auto"/>
        <w:ind w:left="45" w:right="28" w:firstLine="714"/>
        <w:rPr>
          <w:sz w:val="28"/>
          <w:szCs w:val="28"/>
        </w:rPr>
      </w:pPr>
      <w:r w:rsidRPr="004923B5">
        <w:rPr>
          <w:sz w:val="28"/>
          <w:szCs w:val="28"/>
        </w:rPr>
        <w:t>Основание для проведения обсуждения с общественностью:</w:t>
      </w:r>
    </w:p>
    <w:p w14:paraId="57A906BB" w14:textId="3795A42F" w:rsidR="00DF4CDF" w:rsidRPr="00122044" w:rsidRDefault="00DF4CDF" w:rsidP="00C707C3">
      <w:pPr>
        <w:shd w:val="clear" w:color="auto" w:fill="FFFFFF"/>
        <w:spacing w:after="120" w:line="276" w:lineRule="auto"/>
        <w:ind w:left="45" w:right="28"/>
        <w:rPr>
          <w:sz w:val="28"/>
          <w:szCs w:val="28"/>
        </w:rPr>
      </w:pPr>
      <w:r w:rsidRPr="004923B5">
        <w:rPr>
          <w:sz w:val="28"/>
          <w:szCs w:val="28"/>
        </w:rPr>
        <w:t xml:space="preserve">Задание на проектирование №1 - Приложение № 1 к государственному </w:t>
      </w:r>
      <w:r w:rsidR="003F073C" w:rsidRPr="004923B5">
        <w:rPr>
          <w:sz w:val="28"/>
          <w:szCs w:val="28"/>
        </w:rPr>
        <w:t>контракту</w:t>
      </w:r>
      <w:r w:rsidR="004923B5">
        <w:rPr>
          <w:sz w:val="28"/>
          <w:szCs w:val="28"/>
        </w:rPr>
        <w:t>.</w:t>
      </w:r>
      <w:r w:rsidR="003F073C" w:rsidRPr="004923B5">
        <w:rPr>
          <w:sz w:val="28"/>
          <w:szCs w:val="28"/>
        </w:rPr>
        <w:t xml:space="preserve"> </w:t>
      </w:r>
    </w:p>
    <w:p w14:paraId="67D4F59B" w14:textId="0196B1E9" w:rsidR="006A79D8" w:rsidRPr="00122044" w:rsidRDefault="002A3CF8" w:rsidP="00C707C3">
      <w:pPr>
        <w:spacing w:line="276" w:lineRule="auto"/>
        <w:ind w:right="110" w:firstLine="567"/>
        <w:rPr>
          <w:sz w:val="28"/>
          <w:szCs w:val="28"/>
        </w:rPr>
      </w:pPr>
      <w:r w:rsidRPr="00122044">
        <w:rPr>
          <w:sz w:val="28"/>
          <w:szCs w:val="28"/>
        </w:rPr>
        <w:t>Проект, подлежащий обсуждени</w:t>
      </w:r>
      <w:r w:rsidR="003F073C">
        <w:rPr>
          <w:szCs w:val="28"/>
        </w:rPr>
        <w:t>ю с общественностью</w:t>
      </w:r>
      <w:r w:rsidRPr="00122044">
        <w:rPr>
          <w:sz w:val="28"/>
          <w:szCs w:val="28"/>
        </w:rPr>
        <w:t>, и информационные материалы к нему будут размещены на официальных сайтах по адресам:</w:t>
      </w:r>
    </w:p>
    <w:p w14:paraId="6FDF3A02" w14:textId="0176DC0E" w:rsidR="006A79D8" w:rsidRDefault="003F073C" w:rsidP="00C707C3">
      <w:pPr>
        <w:spacing w:line="276" w:lineRule="auto"/>
        <w:ind w:firstLine="567"/>
        <w:rPr>
          <w:sz w:val="28"/>
          <w:szCs w:val="28"/>
        </w:rPr>
      </w:pPr>
      <w:r w:rsidRPr="00122044">
        <w:rPr>
          <w:szCs w:val="28"/>
        </w:rPr>
        <w:t>1.</w:t>
      </w:r>
      <w:r w:rsidR="002A3CF8" w:rsidRPr="00122044">
        <w:rPr>
          <w:sz w:val="28"/>
          <w:szCs w:val="28"/>
        </w:rPr>
        <w:t xml:space="preserve"> </w:t>
      </w:r>
      <w:r w:rsidR="004923B5">
        <w:rPr>
          <w:sz w:val="28"/>
          <w:szCs w:val="28"/>
        </w:rPr>
        <w:t xml:space="preserve">Официальный сайт Совета Ленинского МО г. Севастополя </w:t>
      </w:r>
    </w:p>
    <w:p w14:paraId="47E4A3CE" w14:textId="3E39390B" w:rsidR="004923B5" w:rsidRPr="00122044" w:rsidRDefault="004923B5" w:rsidP="00C707C3">
      <w:pPr>
        <w:spacing w:line="276" w:lineRule="auto"/>
        <w:ind w:firstLine="567"/>
        <w:rPr>
          <w:sz w:val="28"/>
          <w:szCs w:val="28"/>
        </w:rPr>
      </w:pPr>
      <w:r>
        <w:rPr>
          <w:sz w:val="28"/>
          <w:szCs w:val="28"/>
        </w:rPr>
        <w:tab/>
      </w:r>
      <w:hyperlink r:id="rId8" w:history="1">
        <w:r w:rsidRPr="00226C74">
          <w:rPr>
            <w:rStyle w:val="a5"/>
            <w:sz w:val="28"/>
            <w:szCs w:val="28"/>
          </w:rPr>
          <w:t>http://lmosev.ru/sovet_deputatov/homesovet/</w:t>
        </w:r>
      </w:hyperlink>
      <w:r>
        <w:rPr>
          <w:sz w:val="28"/>
          <w:szCs w:val="28"/>
        </w:rPr>
        <w:t xml:space="preserve"> </w:t>
      </w:r>
    </w:p>
    <w:p w14:paraId="61C164D9" w14:textId="1B3DDCC9" w:rsidR="003F073C" w:rsidRPr="00122044" w:rsidRDefault="002A3CF8" w:rsidP="00C707C3">
      <w:pPr>
        <w:spacing w:line="276" w:lineRule="auto"/>
        <w:ind w:firstLine="567"/>
        <w:rPr>
          <w:szCs w:val="28"/>
        </w:rPr>
      </w:pPr>
      <w:r w:rsidRPr="00122044">
        <w:rPr>
          <w:sz w:val="28"/>
          <w:szCs w:val="28"/>
        </w:rPr>
        <w:t xml:space="preserve">2. </w:t>
      </w:r>
      <w:r w:rsidR="00634F68">
        <w:rPr>
          <w:sz w:val="28"/>
          <w:szCs w:val="28"/>
        </w:rPr>
        <w:t xml:space="preserve">В социальной сети </w:t>
      </w:r>
      <w:r w:rsidR="00634F68" w:rsidRPr="00634F68">
        <w:rPr>
          <w:sz w:val="28"/>
          <w:szCs w:val="28"/>
        </w:rPr>
        <w:t>«ВКонта́кте»</w:t>
      </w:r>
      <w:r w:rsidR="00634F68">
        <w:rPr>
          <w:sz w:val="28"/>
          <w:szCs w:val="28"/>
        </w:rPr>
        <w:t xml:space="preserve"> по ссылке</w:t>
      </w:r>
      <w:r w:rsidR="00634F68" w:rsidRPr="00634F68">
        <w:t xml:space="preserve"> </w:t>
      </w:r>
      <w:hyperlink r:id="rId9" w:history="1">
        <w:r w:rsidR="00634F68" w:rsidRPr="00226C74">
          <w:rPr>
            <w:rStyle w:val="a5"/>
            <w:sz w:val="28"/>
            <w:szCs w:val="28"/>
          </w:rPr>
          <w:t>https://vk.com/club201995451</w:t>
        </w:r>
      </w:hyperlink>
      <w:r w:rsidR="00634F68">
        <w:rPr>
          <w:sz w:val="28"/>
          <w:szCs w:val="28"/>
        </w:rPr>
        <w:t xml:space="preserve">  </w:t>
      </w:r>
    </w:p>
    <w:p w14:paraId="69D72FDF" w14:textId="77777777" w:rsidR="003F073C" w:rsidRDefault="003F073C" w:rsidP="00C707C3">
      <w:pPr>
        <w:spacing w:after="159" w:line="276" w:lineRule="auto"/>
        <w:ind w:right="33" w:firstLine="567"/>
        <w:rPr>
          <w:szCs w:val="28"/>
        </w:rPr>
      </w:pPr>
    </w:p>
    <w:p w14:paraId="564CBB10" w14:textId="77777777" w:rsidR="00DA0EF1" w:rsidRDefault="003F073C" w:rsidP="00C707C3">
      <w:pPr>
        <w:spacing w:line="276" w:lineRule="auto"/>
        <w:ind w:right="33" w:firstLine="567"/>
        <w:rPr>
          <w:szCs w:val="28"/>
        </w:rPr>
      </w:pPr>
      <w:r>
        <w:rPr>
          <w:szCs w:val="28"/>
        </w:rPr>
        <w:t>О</w:t>
      </w:r>
      <w:r w:rsidR="002A3CF8" w:rsidRPr="00122044">
        <w:rPr>
          <w:sz w:val="28"/>
          <w:szCs w:val="28"/>
        </w:rPr>
        <w:t>бсуждени</w:t>
      </w:r>
      <w:r>
        <w:rPr>
          <w:szCs w:val="28"/>
        </w:rPr>
        <w:t>е</w:t>
      </w:r>
      <w:r w:rsidR="002A3CF8" w:rsidRPr="00122044">
        <w:rPr>
          <w:sz w:val="28"/>
          <w:szCs w:val="28"/>
        </w:rPr>
        <w:t xml:space="preserve"> провод</w:t>
      </w:r>
      <w:r>
        <w:rPr>
          <w:szCs w:val="28"/>
        </w:rPr>
        <w:t>и</w:t>
      </w:r>
      <w:r w:rsidR="002A3CF8" w:rsidRPr="00122044">
        <w:rPr>
          <w:sz w:val="28"/>
          <w:szCs w:val="28"/>
        </w:rPr>
        <w:t>тся</w:t>
      </w:r>
      <w:r w:rsidR="00DA0EF1">
        <w:rPr>
          <w:szCs w:val="28"/>
        </w:rPr>
        <w:t>:</w:t>
      </w:r>
      <w:r w:rsidR="002A3CF8" w:rsidRPr="00122044">
        <w:rPr>
          <w:sz w:val="28"/>
          <w:szCs w:val="28"/>
        </w:rPr>
        <w:t xml:space="preserve"> </w:t>
      </w:r>
    </w:p>
    <w:p w14:paraId="199A1A6A" w14:textId="77777777" w:rsidR="00DA0EF1" w:rsidRPr="006C7474" w:rsidRDefault="002A3CF8" w:rsidP="00C707C3">
      <w:pPr>
        <w:pStyle w:val="a4"/>
        <w:numPr>
          <w:ilvl w:val="0"/>
          <w:numId w:val="8"/>
        </w:numPr>
        <w:spacing w:line="276" w:lineRule="auto"/>
        <w:ind w:right="33"/>
        <w:rPr>
          <w:rFonts w:ascii="Times New Roman" w:hAnsi="Times New Roman" w:cs="Times New Roman"/>
          <w:sz w:val="28"/>
          <w:szCs w:val="28"/>
        </w:rPr>
      </w:pPr>
      <w:r w:rsidRPr="006C7474">
        <w:rPr>
          <w:rFonts w:ascii="Times New Roman" w:hAnsi="Times New Roman" w:cs="Times New Roman"/>
          <w:sz w:val="28"/>
          <w:szCs w:val="28"/>
        </w:rPr>
        <w:t>с 2</w:t>
      </w:r>
      <w:r w:rsidR="00DA0EF1" w:rsidRPr="006C7474">
        <w:rPr>
          <w:rFonts w:ascii="Times New Roman" w:hAnsi="Times New Roman" w:cs="Times New Roman"/>
          <w:sz w:val="28"/>
          <w:szCs w:val="28"/>
        </w:rPr>
        <w:t>3</w:t>
      </w:r>
      <w:r w:rsidRPr="006C7474">
        <w:rPr>
          <w:rFonts w:ascii="Times New Roman" w:hAnsi="Times New Roman" w:cs="Times New Roman"/>
          <w:sz w:val="28"/>
          <w:szCs w:val="28"/>
        </w:rPr>
        <w:t>.</w:t>
      </w:r>
      <w:r w:rsidR="003F073C" w:rsidRPr="006C7474">
        <w:rPr>
          <w:rFonts w:ascii="Times New Roman" w:hAnsi="Times New Roman" w:cs="Times New Roman"/>
          <w:sz w:val="28"/>
          <w:szCs w:val="28"/>
        </w:rPr>
        <w:t>01</w:t>
      </w:r>
      <w:r w:rsidRPr="006C7474">
        <w:rPr>
          <w:rFonts w:ascii="Times New Roman" w:hAnsi="Times New Roman" w:cs="Times New Roman"/>
          <w:sz w:val="28"/>
          <w:szCs w:val="28"/>
        </w:rPr>
        <w:t>.202</w:t>
      </w:r>
      <w:r w:rsidR="003F073C" w:rsidRPr="006C7474">
        <w:rPr>
          <w:rFonts w:ascii="Times New Roman" w:hAnsi="Times New Roman" w:cs="Times New Roman"/>
          <w:sz w:val="28"/>
          <w:szCs w:val="28"/>
        </w:rPr>
        <w:t>1</w:t>
      </w:r>
      <w:r w:rsidRPr="006C7474">
        <w:rPr>
          <w:rFonts w:ascii="Times New Roman" w:hAnsi="Times New Roman" w:cs="Times New Roman"/>
          <w:sz w:val="28"/>
          <w:szCs w:val="28"/>
        </w:rPr>
        <w:t xml:space="preserve"> по 27.</w:t>
      </w:r>
      <w:r w:rsidR="003F073C" w:rsidRPr="006C7474">
        <w:rPr>
          <w:rFonts w:ascii="Times New Roman" w:hAnsi="Times New Roman" w:cs="Times New Roman"/>
          <w:sz w:val="28"/>
          <w:szCs w:val="28"/>
        </w:rPr>
        <w:t>01</w:t>
      </w:r>
      <w:r w:rsidRPr="006C7474">
        <w:rPr>
          <w:rFonts w:ascii="Times New Roman" w:hAnsi="Times New Roman" w:cs="Times New Roman"/>
          <w:sz w:val="28"/>
          <w:szCs w:val="28"/>
        </w:rPr>
        <w:t>.202</w:t>
      </w:r>
      <w:r w:rsidR="003F073C" w:rsidRPr="006C7474">
        <w:rPr>
          <w:rFonts w:ascii="Times New Roman" w:hAnsi="Times New Roman" w:cs="Times New Roman"/>
          <w:sz w:val="28"/>
          <w:szCs w:val="28"/>
        </w:rPr>
        <w:t>1</w:t>
      </w:r>
      <w:r w:rsidRPr="006C7474">
        <w:rPr>
          <w:rFonts w:ascii="Times New Roman" w:hAnsi="Times New Roman" w:cs="Times New Roman"/>
          <w:sz w:val="28"/>
          <w:szCs w:val="28"/>
        </w:rPr>
        <w:t xml:space="preserve"> с использованием </w:t>
      </w:r>
      <w:r w:rsidR="00DA0EF1" w:rsidRPr="006C7474">
        <w:rPr>
          <w:rFonts w:ascii="Times New Roman" w:hAnsi="Times New Roman" w:cs="Times New Roman"/>
          <w:sz w:val="28"/>
          <w:szCs w:val="28"/>
        </w:rPr>
        <w:t xml:space="preserve">информационно-телекоммуникационной «Интернет», обеспечивающей обсуждения и внесения замечаний и предложений, </w:t>
      </w:r>
    </w:p>
    <w:p w14:paraId="435D204F" w14:textId="564DAACB" w:rsidR="00DA0EF1" w:rsidRPr="006C7474" w:rsidRDefault="00DA0EF1" w:rsidP="00C707C3">
      <w:pPr>
        <w:pStyle w:val="a4"/>
        <w:numPr>
          <w:ilvl w:val="0"/>
          <w:numId w:val="8"/>
        </w:numPr>
        <w:spacing w:line="276" w:lineRule="auto"/>
        <w:ind w:right="33"/>
        <w:rPr>
          <w:rFonts w:ascii="Times New Roman" w:hAnsi="Times New Roman" w:cs="Times New Roman"/>
          <w:sz w:val="28"/>
          <w:szCs w:val="28"/>
        </w:rPr>
      </w:pPr>
      <w:r w:rsidRPr="006C7474">
        <w:rPr>
          <w:rFonts w:ascii="Times New Roman" w:hAnsi="Times New Roman" w:cs="Times New Roman"/>
          <w:sz w:val="28"/>
          <w:szCs w:val="28"/>
        </w:rPr>
        <w:t>29.01.2021 г. в форме заседания Общественного совета Ленинского МО г. Севастополя</w:t>
      </w:r>
    </w:p>
    <w:p w14:paraId="7C9E1645" w14:textId="77777777" w:rsidR="00073E11" w:rsidRDefault="00073E11" w:rsidP="00C707C3">
      <w:pPr>
        <w:spacing w:line="276" w:lineRule="auto"/>
        <w:ind w:right="33" w:firstLine="567"/>
        <w:rPr>
          <w:szCs w:val="28"/>
        </w:rPr>
      </w:pPr>
    </w:p>
    <w:p w14:paraId="2342C755" w14:textId="6EF680D8" w:rsidR="006A79D8" w:rsidRPr="00122044" w:rsidRDefault="002A3CF8" w:rsidP="00C707C3">
      <w:pPr>
        <w:spacing w:line="276" w:lineRule="auto"/>
        <w:ind w:right="33" w:firstLine="567"/>
        <w:rPr>
          <w:sz w:val="28"/>
          <w:szCs w:val="28"/>
        </w:rPr>
      </w:pPr>
      <w:r w:rsidRPr="00122044">
        <w:rPr>
          <w:sz w:val="28"/>
          <w:szCs w:val="28"/>
        </w:rPr>
        <w:t>Предложения и замечания, касающиеся проекта, участники общественных обсуждений вправе подавать:</w:t>
      </w:r>
    </w:p>
    <w:p w14:paraId="53E5DA73" w14:textId="32EB42B1" w:rsidR="006A79D8" w:rsidRPr="00073E11" w:rsidRDefault="002A3CF8" w:rsidP="00C707C3">
      <w:pPr>
        <w:pStyle w:val="a4"/>
        <w:numPr>
          <w:ilvl w:val="0"/>
          <w:numId w:val="6"/>
        </w:numPr>
        <w:spacing w:after="75" w:line="276" w:lineRule="auto"/>
        <w:ind w:right="33"/>
        <w:rPr>
          <w:rFonts w:ascii="Times New Roman" w:hAnsi="Times New Roman" w:cs="Times New Roman"/>
          <w:sz w:val="28"/>
          <w:szCs w:val="28"/>
        </w:rPr>
      </w:pPr>
      <w:r w:rsidRPr="00073E11">
        <w:rPr>
          <w:rFonts w:ascii="Times New Roman" w:hAnsi="Times New Roman" w:cs="Times New Roman"/>
          <w:noProof/>
          <w:sz w:val="28"/>
          <w:szCs w:val="28"/>
          <w:lang w:eastAsia="zh-TW"/>
        </w:rPr>
        <w:drawing>
          <wp:inline distT="0" distB="0" distL="0" distR="0" wp14:anchorId="6C38F77D" wp14:editId="607B64DA">
            <wp:extent cx="6096" cy="6096"/>
            <wp:effectExtent l="0" t="0" r="0" b="0"/>
            <wp:docPr id="3935" name="Picture 3935"/>
            <wp:cNvGraphicFramePr/>
            <a:graphic xmlns:a="http://schemas.openxmlformats.org/drawingml/2006/main">
              <a:graphicData uri="http://schemas.openxmlformats.org/drawingml/2006/picture">
                <pic:pic xmlns:pic="http://schemas.openxmlformats.org/drawingml/2006/picture">
                  <pic:nvPicPr>
                    <pic:cNvPr id="3935" name="Picture 3935"/>
                    <pic:cNvPicPr/>
                  </pic:nvPicPr>
                  <pic:blipFill>
                    <a:blip r:embed="rId10"/>
                    <a:stretch>
                      <a:fillRect/>
                    </a:stretch>
                  </pic:blipFill>
                  <pic:spPr>
                    <a:xfrm>
                      <a:off x="0" y="0"/>
                      <a:ext cx="6096" cy="6096"/>
                    </a:xfrm>
                    <a:prstGeom prst="rect">
                      <a:avLst/>
                    </a:prstGeom>
                  </pic:spPr>
                </pic:pic>
              </a:graphicData>
            </a:graphic>
          </wp:inline>
        </w:drawing>
      </w:r>
      <w:r w:rsidRPr="00073E11">
        <w:rPr>
          <w:rFonts w:ascii="Times New Roman" w:eastAsia="Times New Roman" w:hAnsi="Times New Roman" w:cs="Times New Roman"/>
          <w:sz w:val="28"/>
          <w:szCs w:val="28"/>
        </w:rPr>
        <w:t xml:space="preserve">посредством </w:t>
      </w:r>
      <w:r w:rsidR="00073E11" w:rsidRPr="00073E11">
        <w:rPr>
          <w:rFonts w:ascii="Times New Roman" w:hAnsi="Times New Roman" w:cs="Times New Roman"/>
          <w:sz w:val="28"/>
          <w:szCs w:val="28"/>
        </w:rPr>
        <w:t>обращения с использованием информационно-телекоммуникационной «Интернет»</w:t>
      </w:r>
      <w:r w:rsidRPr="00073E11">
        <w:rPr>
          <w:rFonts w:ascii="Times New Roman" w:eastAsia="Times New Roman" w:hAnsi="Times New Roman" w:cs="Times New Roman"/>
          <w:sz w:val="28"/>
          <w:szCs w:val="28"/>
        </w:rPr>
        <w:t>;</w:t>
      </w:r>
    </w:p>
    <w:p w14:paraId="33FA4E10" w14:textId="0F16BEEA" w:rsidR="006A79D8" w:rsidRPr="00073E11" w:rsidRDefault="002A3CF8" w:rsidP="00C707C3">
      <w:pPr>
        <w:pStyle w:val="a4"/>
        <w:numPr>
          <w:ilvl w:val="0"/>
          <w:numId w:val="6"/>
        </w:numPr>
        <w:spacing w:after="75" w:line="276" w:lineRule="auto"/>
        <w:ind w:right="33"/>
        <w:rPr>
          <w:rFonts w:ascii="Times New Roman" w:hAnsi="Times New Roman" w:cs="Times New Roman"/>
          <w:noProof/>
          <w:sz w:val="28"/>
          <w:szCs w:val="28"/>
        </w:rPr>
      </w:pPr>
      <w:r w:rsidRPr="00CA6EBC">
        <w:rPr>
          <w:rFonts w:ascii="Times New Roman" w:hAnsi="Times New Roman" w:cs="Times New Roman"/>
          <w:noProof/>
          <w:sz w:val="28"/>
          <w:szCs w:val="28"/>
        </w:rPr>
        <w:t>в письменной форме в адрес организатора</w:t>
      </w:r>
      <w:r w:rsidR="00073E11" w:rsidRPr="00CA6EBC">
        <w:rPr>
          <w:rFonts w:ascii="Times New Roman" w:hAnsi="Times New Roman" w:cs="Times New Roman"/>
          <w:noProof/>
          <w:sz w:val="28"/>
          <w:szCs w:val="28"/>
        </w:rPr>
        <w:t xml:space="preserve"> ГБУ «Парки и скверы» по адресу г. Севастополь, ул. Мельникова, д. 56</w:t>
      </w:r>
      <w:r w:rsidRPr="00CA6EBC">
        <w:rPr>
          <w:rFonts w:ascii="Times New Roman" w:hAnsi="Times New Roman" w:cs="Times New Roman"/>
          <w:noProof/>
          <w:sz w:val="28"/>
          <w:szCs w:val="28"/>
        </w:rPr>
        <w:t>;</w:t>
      </w:r>
    </w:p>
    <w:p w14:paraId="7B38AB96" w14:textId="5902D05B" w:rsidR="00073E11" w:rsidRPr="00CA6EBC" w:rsidRDefault="002A3CF8" w:rsidP="00C707C3">
      <w:pPr>
        <w:pStyle w:val="a4"/>
        <w:numPr>
          <w:ilvl w:val="0"/>
          <w:numId w:val="6"/>
        </w:numPr>
        <w:spacing w:after="75" w:line="276" w:lineRule="auto"/>
        <w:ind w:right="33"/>
        <w:rPr>
          <w:rFonts w:ascii="Times New Roman" w:hAnsi="Times New Roman" w:cs="Times New Roman"/>
          <w:noProof/>
          <w:sz w:val="28"/>
          <w:szCs w:val="28"/>
        </w:rPr>
      </w:pPr>
      <w:r w:rsidRPr="00CA6EBC">
        <w:rPr>
          <w:rFonts w:ascii="Times New Roman" w:hAnsi="Times New Roman" w:cs="Times New Roman"/>
          <w:noProof/>
          <w:sz w:val="28"/>
          <w:szCs w:val="28"/>
        </w:rPr>
        <w:t xml:space="preserve">посредством записи в книге (журнале) учета предложений и замечаний посетителей экспозиции </w:t>
      </w:r>
      <w:r w:rsidR="00073E11" w:rsidRPr="00CA6EBC">
        <w:rPr>
          <w:rFonts w:ascii="Times New Roman" w:hAnsi="Times New Roman" w:cs="Times New Roman"/>
          <w:noProof/>
          <w:sz w:val="28"/>
          <w:szCs w:val="28"/>
        </w:rPr>
        <w:t xml:space="preserve">в помещении </w:t>
      </w:r>
      <w:r w:rsidR="00CA6EBC" w:rsidRPr="00CA6EBC">
        <w:rPr>
          <w:rFonts w:ascii="Times New Roman" w:hAnsi="Times New Roman" w:cs="Times New Roman"/>
          <w:noProof/>
          <w:sz w:val="28"/>
          <w:szCs w:val="28"/>
        </w:rPr>
        <w:t>Совет</w:t>
      </w:r>
      <w:r w:rsidR="00CA6EBC">
        <w:rPr>
          <w:rFonts w:ascii="Times New Roman" w:hAnsi="Times New Roman" w:cs="Times New Roman"/>
          <w:noProof/>
          <w:sz w:val="28"/>
          <w:szCs w:val="28"/>
        </w:rPr>
        <w:t>а</w:t>
      </w:r>
      <w:r w:rsidR="00CA6EBC" w:rsidRPr="00CA6EBC">
        <w:rPr>
          <w:rFonts w:ascii="Times New Roman" w:hAnsi="Times New Roman" w:cs="Times New Roman"/>
          <w:noProof/>
          <w:sz w:val="28"/>
          <w:szCs w:val="28"/>
        </w:rPr>
        <w:t xml:space="preserve"> Ленинского муниципального округа</w:t>
      </w:r>
    </w:p>
    <w:p w14:paraId="7CC00086" w14:textId="48822A8B" w:rsidR="006A79D8" w:rsidRPr="00122044" w:rsidRDefault="002A3CF8" w:rsidP="00C707C3">
      <w:pPr>
        <w:spacing w:line="276" w:lineRule="auto"/>
        <w:ind w:right="33" w:firstLine="567"/>
        <w:rPr>
          <w:sz w:val="28"/>
          <w:szCs w:val="28"/>
        </w:rPr>
      </w:pPr>
      <w:r w:rsidRPr="00122044">
        <w:rPr>
          <w:sz w:val="28"/>
          <w:szCs w:val="28"/>
        </w:rPr>
        <w:t>Замечания и предложения вносятся участниками обсуждени</w:t>
      </w:r>
      <w:r w:rsidR="00CA6EBC">
        <w:rPr>
          <w:sz w:val="28"/>
          <w:szCs w:val="28"/>
        </w:rPr>
        <w:t>я</w:t>
      </w:r>
      <w:r w:rsidRPr="00122044">
        <w:rPr>
          <w:sz w:val="28"/>
          <w:szCs w:val="28"/>
        </w:rPr>
        <w:t xml:space="preserve"> с указанием наименования проекта</w:t>
      </w:r>
      <w:r w:rsidR="00CA6EBC">
        <w:rPr>
          <w:sz w:val="28"/>
          <w:szCs w:val="28"/>
        </w:rPr>
        <w:t>, контактных данных</w:t>
      </w:r>
      <w:r w:rsidRPr="00122044">
        <w:rPr>
          <w:sz w:val="28"/>
          <w:szCs w:val="28"/>
        </w:rPr>
        <w:t xml:space="preserve"> и четкой формулировкой сути замечания, предложения.</w:t>
      </w:r>
    </w:p>
    <w:p w14:paraId="14777458" w14:textId="77777777" w:rsidR="00CA6EBC" w:rsidRDefault="002A3CF8" w:rsidP="00C707C3">
      <w:pPr>
        <w:spacing w:line="276" w:lineRule="auto"/>
        <w:ind w:right="33" w:firstLine="567"/>
        <w:rPr>
          <w:sz w:val="28"/>
          <w:szCs w:val="28"/>
        </w:rPr>
      </w:pPr>
      <w:r w:rsidRPr="00122044">
        <w:rPr>
          <w:sz w:val="28"/>
          <w:szCs w:val="28"/>
        </w:rPr>
        <w:t>Участники обсуждени</w:t>
      </w:r>
      <w:r w:rsidR="00CA6EBC">
        <w:rPr>
          <w:sz w:val="28"/>
          <w:szCs w:val="28"/>
        </w:rPr>
        <w:t>я</w:t>
      </w:r>
      <w:r w:rsidRPr="00122044">
        <w:rPr>
          <w:sz w:val="28"/>
          <w:szCs w:val="28"/>
        </w:rPr>
        <w:t xml:space="preserve"> при внесении замечаний и предложений в целях идентификации представляют сведения о себе </w:t>
      </w:r>
    </w:p>
    <w:p w14:paraId="7B64A813" w14:textId="77777777" w:rsidR="00CA6EBC" w:rsidRPr="00CA6EBC" w:rsidRDefault="00CA6EBC" w:rsidP="00C707C3">
      <w:pPr>
        <w:pStyle w:val="a4"/>
        <w:numPr>
          <w:ilvl w:val="0"/>
          <w:numId w:val="7"/>
        </w:numPr>
        <w:spacing w:line="276" w:lineRule="auto"/>
        <w:ind w:right="33"/>
        <w:rPr>
          <w:rFonts w:ascii="Times New Roman" w:hAnsi="Times New Roman" w:cs="Times New Roman"/>
          <w:sz w:val="28"/>
          <w:szCs w:val="28"/>
        </w:rPr>
      </w:pPr>
      <w:r w:rsidRPr="00CA6EBC">
        <w:rPr>
          <w:rFonts w:ascii="Times New Roman" w:hAnsi="Times New Roman" w:cs="Times New Roman"/>
          <w:sz w:val="28"/>
          <w:szCs w:val="28"/>
        </w:rPr>
        <w:t xml:space="preserve">для физических лиц - </w:t>
      </w:r>
      <w:r w:rsidR="002A3CF8" w:rsidRPr="00CA6EBC">
        <w:rPr>
          <w:rFonts w:ascii="Times New Roman" w:hAnsi="Times New Roman" w:cs="Times New Roman"/>
          <w:sz w:val="28"/>
          <w:szCs w:val="28"/>
        </w:rPr>
        <w:t xml:space="preserve">фамилию, имя, отчество (при наличии), </w:t>
      </w:r>
      <w:r w:rsidRPr="00CA6EBC">
        <w:rPr>
          <w:rFonts w:ascii="Times New Roman" w:hAnsi="Times New Roman" w:cs="Times New Roman"/>
          <w:sz w:val="28"/>
          <w:szCs w:val="28"/>
        </w:rPr>
        <w:t>контактные данные для связи</w:t>
      </w:r>
      <w:r w:rsidR="002A3CF8" w:rsidRPr="00CA6EBC">
        <w:rPr>
          <w:rFonts w:ascii="Times New Roman" w:hAnsi="Times New Roman" w:cs="Times New Roman"/>
          <w:sz w:val="28"/>
          <w:szCs w:val="28"/>
        </w:rPr>
        <w:t xml:space="preserve">; </w:t>
      </w:r>
    </w:p>
    <w:p w14:paraId="6CE1031F" w14:textId="1BD7BEF1" w:rsidR="006A79D8" w:rsidRPr="00CA6EBC" w:rsidRDefault="00CA6EBC" w:rsidP="00C707C3">
      <w:pPr>
        <w:pStyle w:val="a4"/>
        <w:numPr>
          <w:ilvl w:val="0"/>
          <w:numId w:val="7"/>
        </w:numPr>
        <w:spacing w:line="276" w:lineRule="auto"/>
        <w:ind w:right="33"/>
        <w:rPr>
          <w:rFonts w:ascii="Times New Roman" w:hAnsi="Times New Roman" w:cs="Times New Roman"/>
          <w:sz w:val="28"/>
          <w:szCs w:val="28"/>
        </w:rPr>
      </w:pPr>
      <w:r w:rsidRPr="00CA6EBC">
        <w:rPr>
          <w:rFonts w:ascii="Times New Roman" w:eastAsia="Times New Roman" w:hAnsi="Times New Roman" w:cs="Times New Roman"/>
          <w:sz w:val="28"/>
          <w:szCs w:val="28"/>
        </w:rPr>
        <w:t>для юридических лиц</w:t>
      </w:r>
      <w:r w:rsidRPr="00CA6EBC">
        <w:rPr>
          <w:rFonts w:ascii="Times New Roman" w:hAnsi="Times New Roman" w:cs="Times New Roman"/>
          <w:sz w:val="28"/>
          <w:szCs w:val="28"/>
        </w:rPr>
        <w:t xml:space="preserve"> </w:t>
      </w:r>
      <w:r w:rsidR="002A3CF8" w:rsidRPr="00CA6EBC">
        <w:rPr>
          <w:rFonts w:ascii="Times New Roman" w:eastAsia="Times New Roman" w:hAnsi="Times New Roman" w:cs="Times New Roman"/>
          <w:sz w:val="28"/>
          <w:szCs w:val="28"/>
        </w:rPr>
        <w:t xml:space="preserve">наименование, </w:t>
      </w:r>
      <w:r w:rsidRPr="00CA6EBC">
        <w:rPr>
          <w:rFonts w:ascii="Times New Roman" w:hAnsi="Times New Roman" w:cs="Times New Roman"/>
          <w:sz w:val="28"/>
          <w:szCs w:val="28"/>
        </w:rPr>
        <w:t>ИНН</w:t>
      </w:r>
      <w:r w:rsidR="002A3CF8" w:rsidRPr="00CA6EBC">
        <w:rPr>
          <w:rFonts w:ascii="Times New Roman" w:eastAsia="Times New Roman" w:hAnsi="Times New Roman" w:cs="Times New Roman"/>
          <w:sz w:val="28"/>
          <w:szCs w:val="28"/>
        </w:rPr>
        <w:t xml:space="preserve">, </w:t>
      </w:r>
      <w:r w:rsidRPr="00CA6EBC">
        <w:rPr>
          <w:rFonts w:ascii="Times New Roman" w:hAnsi="Times New Roman" w:cs="Times New Roman"/>
          <w:sz w:val="28"/>
          <w:szCs w:val="28"/>
        </w:rPr>
        <w:t>ФИО руководителя, контактные данные для связи</w:t>
      </w:r>
      <w:r w:rsidR="002A3CF8" w:rsidRPr="00CA6EBC">
        <w:rPr>
          <w:rFonts w:ascii="Times New Roman" w:eastAsia="Times New Roman" w:hAnsi="Times New Roman" w:cs="Times New Roman"/>
          <w:sz w:val="28"/>
          <w:szCs w:val="28"/>
        </w:rPr>
        <w:t>.</w:t>
      </w:r>
    </w:p>
    <w:p w14:paraId="3EC4DE12" w14:textId="3A2B2D9E" w:rsidR="00CA6EBC" w:rsidRDefault="00CA6EBC" w:rsidP="00C707C3">
      <w:pPr>
        <w:spacing w:line="276" w:lineRule="auto"/>
        <w:ind w:right="33" w:firstLine="567"/>
        <w:rPr>
          <w:sz w:val="28"/>
          <w:szCs w:val="28"/>
        </w:rPr>
      </w:pPr>
    </w:p>
    <w:p w14:paraId="2581E3C3" w14:textId="7C65F860" w:rsidR="00CA6EBC" w:rsidRPr="00CA6EBC" w:rsidRDefault="00CA6EBC" w:rsidP="00C707C3">
      <w:pPr>
        <w:spacing w:line="276" w:lineRule="auto"/>
        <w:ind w:right="33" w:firstLine="567"/>
        <w:jc w:val="both"/>
        <w:rPr>
          <w:sz w:val="28"/>
          <w:szCs w:val="28"/>
        </w:rPr>
      </w:pPr>
      <w:r>
        <w:rPr>
          <w:sz w:val="28"/>
          <w:szCs w:val="28"/>
        </w:rPr>
        <w:t xml:space="preserve">По итогам обсуждения лицом, уполномоченным организатором обсуждения, формируется протокол, содержащий описание Объекта и условий обсуждения, а также полный перечень поступивших замечаний и предложений. Копии протокола предоставляются </w:t>
      </w:r>
      <w:r w:rsidR="002A3CF8">
        <w:rPr>
          <w:sz w:val="28"/>
          <w:szCs w:val="28"/>
        </w:rPr>
        <w:t>организатору обсуждения, Совету Ленинского МО г. Севастополя, генеральному проектировщику АО «Севастопольстройпроект»</w:t>
      </w:r>
    </w:p>
    <w:sectPr w:rsidR="00CA6EBC" w:rsidRPr="00CA6EBC" w:rsidSect="00C707C3">
      <w:headerReference w:type="default" r:id="rId11"/>
      <w:pgSz w:w="11578" w:h="16488"/>
      <w:pgMar w:top="1134" w:right="567" w:bottom="1134" w:left="130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7F788" w14:textId="77777777" w:rsidR="001E69E7" w:rsidRDefault="001E69E7" w:rsidP="00C707C3">
      <w:r>
        <w:separator/>
      </w:r>
    </w:p>
  </w:endnote>
  <w:endnote w:type="continuationSeparator" w:id="0">
    <w:p w14:paraId="29713C2A" w14:textId="77777777" w:rsidR="001E69E7" w:rsidRDefault="001E69E7" w:rsidP="00C7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A3C54" w14:textId="77777777" w:rsidR="001E69E7" w:rsidRDefault="001E69E7" w:rsidP="00C707C3">
      <w:r>
        <w:separator/>
      </w:r>
    </w:p>
  </w:footnote>
  <w:footnote w:type="continuationSeparator" w:id="0">
    <w:p w14:paraId="5C60C43D" w14:textId="77777777" w:rsidR="001E69E7" w:rsidRDefault="001E69E7" w:rsidP="00C70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692748"/>
      <w:docPartObj>
        <w:docPartGallery w:val="Page Numbers (Top of Page)"/>
        <w:docPartUnique/>
      </w:docPartObj>
    </w:sdtPr>
    <w:sdtContent>
      <w:p w14:paraId="6124741E" w14:textId="427AE5C9" w:rsidR="00C707C3" w:rsidRDefault="00C707C3">
        <w:pPr>
          <w:pStyle w:val="a6"/>
          <w:jc w:val="right"/>
        </w:pPr>
        <w:r>
          <w:fldChar w:fldCharType="begin"/>
        </w:r>
        <w:r>
          <w:instrText>PAGE   \* MERGEFORMAT</w:instrText>
        </w:r>
        <w:r>
          <w:fldChar w:fldCharType="separate"/>
        </w:r>
        <w:r>
          <w:rPr>
            <w:noProof/>
          </w:rPr>
          <w:t>3</w:t>
        </w:r>
        <w:r>
          <w:fldChar w:fldCharType="end"/>
        </w:r>
      </w:p>
    </w:sdtContent>
  </w:sdt>
  <w:p w14:paraId="4E8A4C77" w14:textId="77777777" w:rsidR="00C707C3" w:rsidRDefault="00C707C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77849"/>
    <w:multiLevelType w:val="hybridMultilevel"/>
    <w:tmpl w:val="D47C2A7A"/>
    <w:lvl w:ilvl="0" w:tplc="14EAB75C">
      <w:start w:val="1"/>
      <w:numFmt w:val="decimal"/>
      <w:lvlText w:val="%1."/>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50D2B0">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0AE462">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200232">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140DCC">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E08E9C">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C6AE30">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3A6AA0">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AC8858">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3DE6EFA"/>
    <w:multiLevelType w:val="hybridMultilevel"/>
    <w:tmpl w:val="56044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162C97"/>
    <w:multiLevelType w:val="hybridMultilevel"/>
    <w:tmpl w:val="923465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FF05AA"/>
    <w:multiLevelType w:val="hybridMultilevel"/>
    <w:tmpl w:val="129899C8"/>
    <w:lvl w:ilvl="0" w:tplc="25F697C8">
      <w:start w:val="2"/>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02037A8">
      <w:start w:val="1"/>
      <w:numFmt w:val="lowerLetter"/>
      <w:lvlText w:val="%2"/>
      <w:lvlJc w:val="left"/>
      <w:pPr>
        <w:ind w:left="1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886A7B6">
      <w:start w:val="1"/>
      <w:numFmt w:val="lowerRoman"/>
      <w:lvlText w:val="%3"/>
      <w:lvlJc w:val="left"/>
      <w:pPr>
        <w:ind w:left="25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2AA784E">
      <w:start w:val="1"/>
      <w:numFmt w:val="decimal"/>
      <w:lvlText w:val="%4"/>
      <w:lvlJc w:val="left"/>
      <w:pPr>
        <w:ind w:left="3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BFE629C">
      <w:start w:val="1"/>
      <w:numFmt w:val="lowerLetter"/>
      <w:lvlText w:val="%5"/>
      <w:lvlJc w:val="left"/>
      <w:pPr>
        <w:ind w:left="4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85CC57A">
      <w:start w:val="1"/>
      <w:numFmt w:val="lowerRoman"/>
      <w:lvlText w:val="%6"/>
      <w:lvlJc w:val="left"/>
      <w:pPr>
        <w:ind w:left="47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8329DAC">
      <w:start w:val="1"/>
      <w:numFmt w:val="decimal"/>
      <w:lvlText w:val="%7"/>
      <w:lvlJc w:val="left"/>
      <w:pPr>
        <w:ind w:left="54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248E960">
      <w:start w:val="1"/>
      <w:numFmt w:val="lowerLetter"/>
      <w:lvlText w:val="%8"/>
      <w:lvlJc w:val="left"/>
      <w:pPr>
        <w:ind w:left="61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944258A">
      <w:start w:val="1"/>
      <w:numFmt w:val="lowerRoman"/>
      <w:lvlText w:val="%9"/>
      <w:lvlJc w:val="left"/>
      <w:pPr>
        <w:ind w:left="68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33FA2928"/>
    <w:multiLevelType w:val="hybridMultilevel"/>
    <w:tmpl w:val="1BDAF344"/>
    <w:lvl w:ilvl="0" w:tplc="05C6EEA4">
      <w:start w:val="1"/>
      <w:numFmt w:val="decimal"/>
      <w:lvlText w:val="%1."/>
      <w:lvlJc w:val="left"/>
      <w:pPr>
        <w:ind w:left="6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15E6706">
      <w:start w:val="1"/>
      <w:numFmt w:val="lowerLetter"/>
      <w:lvlText w:val="%2"/>
      <w:lvlJc w:val="left"/>
      <w:pPr>
        <w:ind w:left="16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89A5FFE">
      <w:start w:val="1"/>
      <w:numFmt w:val="lowerRoman"/>
      <w:lvlText w:val="%3"/>
      <w:lvlJc w:val="left"/>
      <w:pPr>
        <w:ind w:left="24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39CCB50">
      <w:start w:val="1"/>
      <w:numFmt w:val="decimal"/>
      <w:lvlText w:val="%4"/>
      <w:lvlJc w:val="left"/>
      <w:pPr>
        <w:ind w:left="31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57ADAFE">
      <w:start w:val="1"/>
      <w:numFmt w:val="lowerLetter"/>
      <w:lvlText w:val="%5"/>
      <w:lvlJc w:val="left"/>
      <w:pPr>
        <w:ind w:left="38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161C96">
      <w:start w:val="1"/>
      <w:numFmt w:val="lowerRoman"/>
      <w:lvlText w:val="%6"/>
      <w:lvlJc w:val="left"/>
      <w:pPr>
        <w:ind w:left="45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88A8618">
      <w:start w:val="1"/>
      <w:numFmt w:val="decimal"/>
      <w:lvlText w:val="%7"/>
      <w:lvlJc w:val="left"/>
      <w:pPr>
        <w:ind w:left="52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33AD1C6">
      <w:start w:val="1"/>
      <w:numFmt w:val="lowerLetter"/>
      <w:lvlText w:val="%8"/>
      <w:lvlJc w:val="left"/>
      <w:pPr>
        <w:ind w:left="60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88A300E">
      <w:start w:val="1"/>
      <w:numFmt w:val="lowerRoman"/>
      <w:lvlText w:val="%9"/>
      <w:lvlJc w:val="left"/>
      <w:pPr>
        <w:ind w:left="67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49B6187C"/>
    <w:multiLevelType w:val="hybridMultilevel"/>
    <w:tmpl w:val="E382AF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AB953D7"/>
    <w:multiLevelType w:val="hybridMultilevel"/>
    <w:tmpl w:val="2F60D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527097"/>
    <w:multiLevelType w:val="hybridMultilevel"/>
    <w:tmpl w:val="387446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D8"/>
    <w:rsid w:val="00073E11"/>
    <w:rsid w:val="00122044"/>
    <w:rsid w:val="001E69E7"/>
    <w:rsid w:val="002A3CF8"/>
    <w:rsid w:val="003F073C"/>
    <w:rsid w:val="00417243"/>
    <w:rsid w:val="004923B5"/>
    <w:rsid w:val="006101FE"/>
    <w:rsid w:val="00634F68"/>
    <w:rsid w:val="006961E4"/>
    <w:rsid w:val="006A79D8"/>
    <w:rsid w:val="006C7474"/>
    <w:rsid w:val="00C46DA1"/>
    <w:rsid w:val="00C707C3"/>
    <w:rsid w:val="00CA26B8"/>
    <w:rsid w:val="00CA6EBC"/>
    <w:rsid w:val="00DA0EF1"/>
    <w:rsid w:val="00DF4CDF"/>
    <w:rsid w:val="00FD248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4D91"/>
  <w15:docId w15:val="{BB1D5720-9253-864C-8A39-3272BFAF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E11"/>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 Знак2,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Знак"/>
    <w:basedOn w:val="a"/>
    <w:link w:val="1"/>
    <w:uiPriority w:val="99"/>
    <w:unhideWhenUsed/>
    <w:qFormat/>
    <w:rsid w:val="003F073C"/>
    <w:pPr>
      <w:spacing w:before="100" w:beforeAutospacing="1" w:after="100" w:afterAutospacing="1"/>
    </w:pPr>
  </w:style>
  <w:style w:type="character" w:customStyle="1" w:styleId="1">
    <w:name w:val="Обычный (веб) Знак1"/>
    <w:aliases w:val="Обычный (веб) Знак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3"/>
    <w:uiPriority w:val="99"/>
    <w:locked/>
    <w:rsid w:val="003F073C"/>
    <w:rPr>
      <w:rFonts w:ascii="Times New Roman" w:eastAsia="Times New Roman" w:hAnsi="Times New Roman" w:cs="Times New Roman"/>
    </w:rPr>
  </w:style>
  <w:style w:type="paragraph" w:styleId="a4">
    <w:name w:val="List Paragraph"/>
    <w:basedOn w:val="a"/>
    <w:uiPriority w:val="34"/>
    <w:qFormat/>
    <w:rsid w:val="003F073C"/>
    <w:pPr>
      <w:ind w:left="720"/>
      <w:contextualSpacing/>
    </w:pPr>
    <w:rPr>
      <w:rFonts w:asciiTheme="minorHAnsi" w:eastAsiaTheme="minorHAnsi" w:hAnsiTheme="minorHAnsi" w:cstheme="minorBidi"/>
      <w:lang w:eastAsia="en-US"/>
    </w:rPr>
  </w:style>
  <w:style w:type="character" w:styleId="a5">
    <w:name w:val="Hyperlink"/>
    <w:basedOn w:val="a0"/>
    <w:uiPriority w:val="99"/>
    <w:unhideWhenUsed/>
    <w:rsid w:val="00073E11"/>
    <w:rPr>
      <w:color w:val="0000FF"/>
      <w:u w:val="single"/>
    </w:rPr>
  </w:style>
  <w:style w:type="character" w:customStyle="1" w:styleId="UnresolvedMention">
    <w:name w:val="Unresolved Mention"/>
    <w:basedOn w:val="a0"/>
    <w:uiPriority w:val="99"/>
    <w:semiHidden/>
    <w:unhideWhenUsed/>
    <w:rsid w:val="004923B5"/>
    <w:rPr>
      <w:color w:val="605E5C"/>
      <w:shd w:val="clear" w:color="auto" w:fill="E1DFDD"/>
    </w:rPr>
  </w:style>
  <w:style w:type="paragraph" w:styleId="a6">
    <w:name w:val="header"/>
    <w:basedOn w:val="a"/>
    <w:link w:val="a7"/>
    <w:uiPriority w:val="99"/>
    <w:unhideWhenUsed/>
    <w:rsid w:val="00C707C3"/>
    <w:pPr>
      <w:tabs>
        <w:tab w:val="center" w:pos="4677"/>
        <w:tab w:val="right" w:pos="9355"/>
      </w:tabs>
    </w:pPr>
  </w:style>
  <w:style w:type="character" w:customStyle="1" w:styleId="a7">
    <w:name w:val="Верхний колонтитул Знак"/>
    <w:basedOn w:val="a0"/>
    <w:link w:val="a6"/>
    <w:uiPriority w:val="99"/>
    <w:rsid w:val="00C707C3"/>
    <w:rPr>
      <w:rFonts w:ascii="Times New Roman" w:eastAsia="Times New Roman" w:hAnsi="Times New Roman" w:cs="Times New Roman"/>
    </w:rPr>
  </w:style>
  <w:style w:type="paragraph" w:styleId="a8">
    <w:name w:val="footer"/>
    <w:basedOn w:val="a"/>
    <w:link w:val="a9"/>
    <w:uiPriority w:val="99"/>
    <w:unhideWhenUsed/>
    <w:rsid w:val="00C707C3"/>
    <w:pPr>
      <w:tabs>
        <w:tab w:val="center" w:pos="4677"/>
        <w:tab w:val="right" w:pos="9355"/>
      </w:tabs>
    </w:pPr>
  </w:style>
  <w:style w:type="character" w:customStyle="1" w:styleId="a9">
    <w:name w:val="Нижний колонтитул Знак"/>
    <w:basedOn w:val="a0"/>
    <w:link w:val="a8"/>
    <w:uiPriority w:val="99"/>
    <w:rsid w:val="00C707C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10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mosev.ru/sovet_deputatov/homesov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vk.com/club2019954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4</Pages>
  <Words>779</Words>
  <Characters>4443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Agod</dc:creator>
  <cp:keywords/>
  <cp:lastModifiedBy>Андрей Ахременко</cp:lastModifiedBy>
  <cp:revision>10</cp:revision>
  <dcterms:created xsi:type="dcterms:W3CDTF">2021-01-19T12:30:00Z</dcterms:created>
  <dcterms:modified xsi:type="dcterms:W3CDTF">2021-01-21T09:11:00Z</dcterms:modified>
</cp:coreProperties>
</file>